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24"/>
        <w:ind w:right="-20"/>
        <w:jc w:val="left"/>
        <w:rPr>
          <w:rFonts w:hint="default" w:ascii="Times New Roman" w:hAnsi="Times New Roman" w:cs="Times New Roman"/>
          <w:kern w:val="0"/>
          <w:sz w:val="24"/>
          <w:szCs w:val="24"/>
        </w:rPr>
      </w:pPr>
      <w:r>
        <w:rPr>
          <w:rFonts w:hint="default" w:ascii="Times New Roman" w:hAnsi="Times New Roman" w:cs="Times New Roman"/>
          <w:b/>
          <w:bCs/>
          <w:spacing w:val="-1"/>
          <w:kern w:val="0"/>
          <w:sz w:val="29"/>
          <w:szCs w:val="29"/>
        </w:rPr>
        <w:t>F</w:t>
      </w:r>
      <w:r>
        <w:rPr>
          <w:rFonts w:hint="default" w:ascii="Times New Roman" w:hAnsi="Times New Roman" w:cs="Times New Roman"/>
          <w:b/>
          <w:bCs/>
          <w:kern w:val="0"/>
          <w:sz w:val="29"/>
          <w:szCs w:val="29"/>
        </w:rPr>
        <w:t>e</w:t>
      </w:r>
      <w:r>
        <w:rPr>
          <w:rFonts w:hint="default" w:ascii="Times New Roman" w:hAnsi="Times New Roman" w:cs="Times New Roman"/>
          <w:b/>
          <w:bCs/>
          <w:spacing w:val="-1"/>
          <w:kern w:val="0"/>
          <w:sz w:val="29"/>
          <w:szCs w:val="29"/>
        </w:rPr>
        <w:t>a</w:t>
      </w:r>
      <w:r>
        <w:rPr>
          <w:rFonts w:hint="default" w:ascii="Times New Roman" w:hAnsi="Times New Roman" w:cs="Times New Roman"/>
          <w:b/>
          <w:bCs/>
          <w:kern w:val="0"/>
          <w:sz w:val="29"/>
          <w:szCs w:val="29"/>
        </w:rPr>
        <w:t>tures:</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Supports 41.2Gbps aggregate bit rates</w:t>
      </w:r>
      <w:r>
        <w:rPr>
          <w:rFonts w:hint="eastAsia" w:ascii="Times New Roman" w:hAnsi="Times New Roman" w:cs="Times New Roman"/>
          <w:kern w:val="0"/>
          <w:sz w:val="24"/>
          <w:szCs w:val="24"/>
          <w:lang w:eastAsia="zh-CN"/>
        </w:rPr>
        <w:t xml:space="preserve"> </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 xml:space="preserve">Uncooled 4x10.3Gbps CWDM transmitter </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 xml:space="preserve">High-sensitivity PIN-TIA </w:t>
      </w:r>
      <w:r>
        <w:rPr>
          <w:rFonts w:hint="eastAsia" w:ascii="Times New Roman" w:hAnsi="Times New Roman" w:cs="Times New Roman"/>
          <w:kern w:val="0"/>
          <w:sz w:val="24"/>
          <w:szCs w:val="24"/>
          <w:lang w:eastAsia="zh-CN"/>
        </w:rPr>
        <w:t>receiver</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eastAsia" w:ascii="Times New Roman" w:hAnsi="Times New Roman" w:cs="Times New Roman"/>
          <w:kern w:val="0"/>
          <w:sz w:val="24"/>
          <w:szCs w:val="24"/>
          <w:lang w:eastAsia="zh-CN"/>
        </w:rPr>
        <w:t xml:space="preserve">Up to </w:t>
      </w:r>
      <w:r>
        <w:rPr>
          <w:rFonts w:hint="eastAsia" w:cs="Times New Roman"/>
          <w:kern w:val="0"/>
          <w:sz w:val="24"/>
          <w:szCs w:val="24"/>
          <w:lang w:val="en-US" w:eastAsia="zh-CN"/>
        </w:rPr>
        <w:t>40</w:t>
      </w:r>
      <w:r>
        <w:rPr>
          <w:rFonts w:hint="default" w:ascii="Times New Roman" w:hAnsi="Times New Roman" w:cs="Times New Roman"/>
          <w:kern w:val="0"/>
          <w:sz w:val="24"/>
          <w:szCs w:val="24"/>
          <w:lang w:eastAsia="zh-CN"/>
        </w:rPr>
        <w:t>k</w:t>
      </w:r>
      <w:r>
        <w:rPr>
          <w:rFonts w:hint="eastAsia" w:ascii="Times New Roman" w:hAnsi="Times New Roman" w:cs="Times New Roman"/>
          <w:kern w:val="0"/>
          <w:sz w:val="24"/>
          <w:szCs w:val="24"/>
          <w:lang w:eastAsia="zh-CN"/>
        </w:rPr>
        <w:t>m</w:t>
      </w:r>
      <w:r>
        <w:rPr>
          <w:rFonts w:hint="default" w:ascii="Times New Roman" w:hAnsi="Times New Roman" w:cs="Times New Roman"/>
          <w:kern w:val="0"/>
          <w:sz w:val="24"/>
          <w:szCs w:val="24"/>
          <w:lang w:eastAsia="zh-CN"/>
        </w:rPr>
        <w:t xml:space="preserve"> on </w:t>
      </w:r>
      <w:r>
        <w:rPr>
          <w:rFonts w:hint="eastAsia" w:ascii="Times New Roman" w:hAnsi="Times New Roman" w:cs="Times New Roman"/>
          <w:kern w:val="0"/>
          <w:sz w:val="24"/>
          <w:szCs w:val="24"/>
          <w:lang w:eastAsia="zh-CN"/>
        </w:rPr>
        <w:t>S</w:t>
      </w:r>
      <w:r>
        <w:rPr>
          <w:rFonts w:hint="default" w:ascii="Times New Roman" w:hAnsi="Times New Roman" w:cs="Times New Roman"/>
          <w:kern w:val="0"/>
          <w:sz w:val="24"/>
          <w:szCs w:val="24"/>
          <w:lang w:eastAsia="zh-CN"/>
        </w:rPr>
        <w:t>MF</w:t>
      </w:r>
    </w:p>
    <w:p>
      <w:pPr>
        <w:numPr>
          <w:ilvl w:val="0"/>
          <w:numId w:val="1"/>
        </w:numPr>
        <w:autoSpaceDE w:val="0"/>
        <w:autoSpaceDN w:val="0"/>
        <w:adjustRightInd w:val="0"/>
        <w:spacing w:line="264" w:lineRule="exact"/>
        <w:ind w:right="-20"/>
        <w:jc w:val="left"/>
        <w:rPr>
          <w:rFonts w:hint="eastAsia"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Duplex LC receptacles</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Hot pluggable</w:t>
      </w:r>
      <w:r>
        <w:rPr>
          <w:rFonts w:hint="eastAsia" w:ascii="Times New Roman" w:hAnsi="Times New Roman" w:cs="Times New Roman"/>
          <w:kern w:val="0"/>
          <w:sz w:val="24"/>
          <w:szCs w:val="24"/>
          <w:lang w:eastAsia="zh-CN"/>
        </w:rPr>
        <w:t xml:space="preserve"> QSFP+ form factor                  </w:t>
      </w:r>
    </w:p>
    <w:p>
      <w:pPr>
        <w:numPr>
          <w:ilvl w:val="0"/>
          <w:numId w:val="1"/>
        </w:numPr>
        <w:autoSpaceDE w:val="0"/>
        <w:autoSpaceDN w:val="0"/>
        <w:adjustRightInd w:val="0"/>
        <w:spacing w:line="264" w:lineRule="exact"/>
        <w:ind w:right="-20"/>
        <w:jc w:val="left"/>
        <w:rPr>
          <w:rFonts w:hint="eastAsia"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Power dissipation &lt; 3.5W</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All-metal housing for superior EMI performance</w:t>
      </w:r>
    </w:p>
    <w:p>
      <w:pPr>
        <w:numPr>
          <w:ilvl w:val="0"/>
          <w:numId w:val="1"/>
        </w:numPr>
        <w:autoSpaceDE w:val="0"/>
        <w:autoSpaceDN w:val="0"/>
        <w:adjustRightInd w:val="0"/>
        <w:spacing w:line="264" w:lineRule="exact"/>
        <w:ind w:right="-20"/>
        <w:jc w:val="left"/>
        <w:rPr>
          <w:rFonts w:hint="eastAsia"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RoHS6 compliant (lead free)</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Operating case temperature:</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Commercial: 0ºC to +70°C</w:t>
      </w:r>
      <w:r>
        <w:rPr>
          <w:rFonts w:hint="default" w:ascii="Times New Roman" w:hAnsi="Times New Roman" w:cs="Times New Roman"/>
          <w:kern w:val="0"/>
          <w:sz w:val="24"/>
          <w:szCs w:val="24"/>
          <w:lang w:eastAsia="zh-CN"/>
        </w:rPr>
        <w:tab/>
      </w:r>
    </w:p>
    <w:p>
      <w:pPr>
        <w:widowControl w:val="0"/>
        <w:numPr>
          <w:ilvl w:val="0"/>
          <w:numId w:val="0"/>
        </w:numPr>
        <w:tabs>
          <w:tab w:val="left" w:pos="840"/>
        </w:tabs>
        <w:autoSpaceDE w:val="0"/>
        <w:autoSpaceDN w:val="0"/>
        <w:adjustRightInd w:val="0"/>
        <w:spacing w:line="264" w:lineRule="exact"/>
        <w:ind w:right="-20" w:rightChars="0"/>
        <w:jc w:val="left"/>
        <w:rPr>
          <w:rFonts w:hint="default" w:ascii="Times New Roman" w:hAnsi="Times New Roman" w:cs="Times New Roman"/>
          <w:kern w:val="0"/>
          <w:sz w:val="24"/>
          <w:szCs w:val="24"/>
          <w:lang w:eastAsia="zh-CN"/>
        </w:rPr>
      </w:pPr>
    </w:p>
    <w:p>
      <w:pPr>
        <w:numPr>
          <w:ilvl w:val="0"/>
          <w:numId w:val="0"/>
        </w:numPr>
        <w:autoSpaceDE w:val="0"/>
        <w:autoSpaceDN w:val="0"/>
        <w:adjustRightInd w:val="0"/>
        <w:spacing w:line="264" w:lineRule="exact"/>
        <w:ind w:left="420" w:leftChars="0" w:right="-20" w:rightChars="0"/>
        <w:jc w:val="left"/>
        <w:rPr>
          <w:rFonts w:hint="default" w:ascii="Times New Roman" w:hAnsi="Times New Roman" w:cs="Times New Roman"/>
          <w:kern w:val="0"/>
          <w:sz w:val="24"/>
          <w:szCs w:val="24"/>
          <w:lang w:eastAsia="zh-CN"/>
        </w:rPr>
      </w:pPr>
    </w:p>
    <w:p>
      <w:pPr>
        <w:autoSpaceDE w:val="0"/>
        <w:autoSpaceDN w:val="0"/>
        <w:adjustRightInd w:val="0"/>
        <w:ind w:right="-20"/>
        <w:jc w:val="left"/>
        <w:rPr>
          <w:rFonts w:hint="default" w:ascii="Times New Roman" w:hAnsi="Times New Roman" w:cs="Times New Roman"/>
          <w:kern w:val="0"/>
          <w:sz w:val="24"/>
          <w:szCs w:val="24"/>
        </w:rPr>
      </w:pPr>
      <w:r>
        <w:rPr>
          <w:rFonts w:hint="default" w:ascii="Times New Roman" w:hAnsi="Times New Roman" w:cs="Times New Roman"/>
          <w:b/>
          <w:bCs/>
          <w:kern w:val="0"/>
          <w:sz w:val="29"/>
          <w:szCs w:val="29"/>
        </w:rPr>
        <w:t>Applications:</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bookmarkStart w:id="3" w:name="_GoBack"/>
      <w:r>
        <w:rPr>
          <w:rFonts w:hint="default" w:ascii="Times New Roman" w:hAnsi="Times New Roman" w:cs="Times New Roman"/>
          <w:kern w:val="0"/>
          <w:sz w:val="24"/>
          <w:szCs w:val="24"/>
          <w:lang w:eastAsia="zh-CN"/>
        </w:rPr>
        <w:t>40GBASE-</w:t>
      </w:r>
      <w:r>
        <w:rPr>
          <w:rFonts w:hint="eastAsia" w:cs="Times New Roman"/>
          <w:kern w:val="0"/>
          <w:sz w:val="24"/>
          <w:szCs w:val="24"/>
          <w:lang w:val="en-US" w:eastAsia="zh-CN"/>
        </w:rPr>
        <w:t>E</w:t>
      </w:r>
      <w:r>
        <w:rPr>
          <w:rFonts w:hint="default" w:ascii="Times New Roman" w:hAnsi="Times New Roman" w:cs="Times New Roman"/>
          <w:kern w:val="0"/>
          <w:sz w:val="24"/>
          <w:szCs w:val="24"/>
          <w:lang w:eastAsia="zh-CN"/>
        </w:rPr>
        <w:t>R4</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eastAsia" w:ascii="Times New Roman" w:hAnsi="Times New Roman" w:cs="Times New Roman"/>
          <w:kern w:val="0"/>
          <w:sz w:val="24"/>
          <w:szCs w:val="24"/>
          <w:lang w:eastAsia="zh-CN"/>
        </w:rPr>
        <w:t>Infini</w:t>
      </w:r>
      <w:r>
        <w:rPr>
          <w:rFonts w:hint="default" w:ascii="Times New Roman" w:hAnsi="Times New Roman" w:cs="Times New Roman"/>
          <w:kern w:val="0"/>
          <w:sz w:val="24"/>
          <w:szCs w:val="24"/>
          <w:lang w:eastAsia="zh-CN"/>
        </w:rPr>
        <w:t>B</w:t>
      </w:r>
      <w:r>
        <w:rPr>
          <w:rFonts w:hint="eastAsia" w:ascii="Times New Roman" w:hAnsi="Times New Roman" w:cs="Times New Roman"/>
          <w:kern w:val="0"/>
          <w:sz w:val="24"/>
          <w:szCs w:val="24"/>
          <w:lang w:eastAsia="zh-CN"/>
        </w:rPr>
        <w:t>and QDR and DDR interconnects</w:t>
      </w:r>
    </w:p>
    <w:p>
      <w:pPr>
        <w:numPr>
          <w:ilvl w:val="0"/>
          <w:numId w:val="1"/>
        </w:numPr>
        <w:autoSpaceDE w:val="0"/>
        <w:autoSpaceDN w:val="0"/>
        <w:adjustRightInd w:val="0"/>
        <w:spacing w:line="264" w:lineRule="exact"/>
        <w:ind w:right="-20"/>
        <w:jc w:val="left"/>
        <w:rPr>
          <w:rFonts w:hint="default" w:ascii="Times New Roman" w:hAnsi="Times New Roman" w:cs="Times New Roman"/>
          <w:kern w:val="0"/>
          <w:sz w:val="24"/>
          <w:szCs w:val="24"/>
          <w:lang w:eastAsia="zh-CN"/>
        </w:rPr>
      </w:pPr>
      <w:r>
        <w:rPr>
          <w:rFonts w:hint="default" w:ascii="Times New Roman" w:hAnsi="Times New Roman" w:cs="Times New Roman"/>
          <w:kern w:val="0"/>
          <w:sz w:val="24"/>
          <w:szCs w:val="24"/>
          <w:lang w:eastAsia="zh-CN"/>
        </w:rPr>
        <w:t>40G Telecom connections</w:t>
      </w:r>
    </w:p>
    <w:bookmarkEnd w:id="3"/>
    <w:p>
      <w:pPr>
        <w:numPr>
          <w:ilvl w:val="0"/>
          <w:numId w:val="0"/>
        </w:numPr>
        <w:autoSpaceDE w:val="0"/>
        <w:autoSpaceDN w:val="0"/>
        <w:adjustRightInd w:val="0"/>
        <w:spacing w:before="3"/>
        <w:ind w:left="420" w:leftChars="0" w:right="-20" w:rightChars="0"/>
        <w:jc w:val="left"/>
        <w:rPr>
          <w:rFonts w:hint="default" w:ascii="Times New Roman" w:hAnsi="Times New Roman" w:cs="Times New Roman"/>
          <w:kern w:val="0"/>
          <w:sz w:val="24"/>
          <w:szCs w:val="24"/>
        </w:rPr>
      </w:pPr>
    </w:p>
    <w:p>
      <w:pPr>
        <w:outlineLvl w:val="0"/>
        <w:rPr>
          <w:rFonts w:hint="default" w:ascii="Times New Roman" w:hAnsi="Times New Roman" w:cs="Times New Roman"/>
          <w:b/>
          <w:kern w:val="0"/>
          <w:sz w:val="30"/>
        </w:rPr>
      </w:pPr>
      <w:r>
        <w:rPr>
          <w:rFonts w:hint="default" w:ascii="Times New Roman" w:hAnsi="Times New Roman" w:cs="Times New Roman"/>
          <w:b/>
          <w:kern w:val="0"/>
          <w:sz w:val="30"/>
        </w:rPr>
        <w:t>Specification:</w:t>
      </w:r>
    </w:p>
    <w:p>
      <w:pPr>
        <w:numPr>
          <w:ilvl w:val="1"/>
          <w:numId w:val="2"/>
        </w:numPr>
        <w:autoSpaceDE w:val="0"/>
        <w:autoSpaceDN w:val="0"/>
        <w:adjustRightInd w:val="0"/>
        <w:jc w:val="left"/>
        <w:rPr>
          <w:rFonts w:hint="default" w:ascii="Times New Roman" w:hAnsi="Times New Roman" w:cs="Times New Roman"/>
          <w:b/>
          <w:sz w:val="28"/>
          <w:szCs w:val="28"/>
        </w:rPr>
      </w:pPr>
      <w:r>
        <w:rPr>
          <w:rFonts w:hint="eastAsia" w:ascii="Arial" w:hAnsi="Arial" w:cs="Arial"/>
          <w:b/>
          <w:kern w:val="0"/>
          <w:sz w:val="24"/>
        </w:rPr>
        <w:t>Module Block Diagram</w:t>
      </w:r>
    </w:p>
    <w:p>
      <w:pPr>
        <w:snapToGrid w:val="0"/>
        <w:jc w:val="center"/>
        <w:rPr>
          <w:rFonts w:hint="default" w:ascii="Times New Roman" w:hAnsi="Times New Roman" w:cs="Times New Roman"/>
          <w:b/>
          <w:sz w:val="24"/>
        </w:rPr>
      </w:pPr>
      <w:r>
        <w:drawing>
          <wp:inline distT="0" distB="0" distL="114300" distR="114300">
            <wp:extent cx="4913630" cy="3527425"/>
            <wp:effectExtent l="0" t="0" r="1270" b="158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7"/>
                    <a:stretch>
                      <a:fillRect/>
                    </a:stretch>
                  </pic:blipFill>
                  <pic:spPr>
                    <a:xfrm>
                      <a:off x="0" y="0"/>
                      <a:ext cx="4913630" cy="3527425"/>
                    </a:xfrm>
                    <a:prstGeom prst="rect">
                      <a:avLst/>
                    </a:prstGeom>
                    <a:noFill/>
                    <a:ln>
                      <a:noFill/>
                    </a:ln>
                  </pic:spPr>
                </pic:pic>
              </a:graphicData>
            </a:graphic>
          </wp:inline>
        </w:drawing>
      </w:r>
    </w:p>
    <w:tbl>
      <w:tblPr>
        <w:tblStyle w:val="18"/>
        <w:tblpPr w:leftFromText="180" w:rightFromText="180" w:vertAnchor="text" w:horzAnchor="page" w:tblpXSpec="center" w:tblpY="57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5"/>
        <w:gridCol w:w="1283"/>
        <w:gridCol w:w="1300"/>
        <w:gridCol w:w="1184"/>
        <w:gridCol w:w="1116"/>
        <w:gridCol w:w="75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tcBorders>
              <w:bottom w:val="single" w:color="auto" w:sz="4" w:space="0"/>
            </w:tcBorders>
            <w:shd w:val="clear" w:color="auto" w:fill="D7D7D7" w:themeFill="background1" w:themeFillShade="D8"/>
            <w:noWrap w:val="0"/>
            <w:vAlign w:val="center"/>
          </w:tcPr>
          <w:p>
            <w:pPr>
              <w:jc w:val="left"/>
              <w:rPr>
                <w:rFonts w:hint="default" w:ascii="Times New Roman" w:hAnsi="Times New Roman" w:cs="Times New Roman"/>
                <w:b/>
                <w:bCs/>
                <w:sz w:val="24"/>
                <w:szCs w:val="24"/>
              </w:rPr>
            </w:pPr>
            <w:r>
              <w:rPr>
                <w:rFonts w:hint="default" w:ascii="Times New Roman" w:hAnsi="Times New Roman" w:cs="Times New Roman"/>
                <w:b/>
                <w:bCs/>
                <w:sz w:val="24"/>
                <w:szCs w:val="24"/>
              </w:rPr>
              <w:t>Parameter</w:t>
            </w:r>
          </w:p>
        </w:tc>
        <w:tc>
          <w:tcPr>
            <w:tcW w:w="1283" w:type="dxa"/>
            <w:tcBorders>
              <w:bottom w:val="single" w:color="auto" w:sz="4" w:space="0"/>
            </w:tcBorders>
            <w:shd w:val="clear" w:color="auto" w:fill="D7D7D7" w:themeFill="background1" w:themeFillShade="D8"/>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Symbol</w:t>
            </w:r>
          </w:p>
        </w:tc>
        <w:tc>
          <w:tcPr>
            <w:tcW w:w="1300" w:type="dxa"/>
            <w:tcBorders>
              <w:bottom w:val="single" w:color="auto" w:sz="4" w:space="0"/>
            </w:tcBorders>
            <w:shd w:val="clear" w:color="auto" w:fill="D7D7D7" w:themeFill="background1" w:themeFillShade="D8"/>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Min.</w:t>
            </w:r>
          </w:p>
        </w:tc>
        <w:tc>
          <w:tcPr>
            <w:tcW w:w="1184" w:type="dxa"/>
            <w:tcBorders>
              <w:bottom w:val="single" w:color="auto" w:sz="4" w:space="0"/>
            </w:tcBorders>
            <w:shd w:val="clear" w:color="auto" w:fill="D7D7D7" w:themeFill="background1" w:themeFillShade="D8"/>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Typical</w:t>
            </w:r>
          </w:p>
        </w:tc>
        <w:tc>
          <w:tcPr>
            <w:tcW w:w="1116" w:type="dxa"/>
            <w:tcBorders>
              <w:bottom w:val="single" w:color="auto" w:sz="4" w:space="0"/>
            </w:tcBorders>
            <w:shd w:val="clear" w:color="auto" w:fill="D7D7D7" w:themeFill="background1" w:themeFillShade="D8"/>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Max.</w:t>
            </w:r>
          </w:p>
        </w:tc>
        <w:tc>
          <w:tcPr>
            <w:tcW w:w="750" w:type="dxa"/>
            <w:tcBorders>
              <w:bottom w:val="single" w:color="auto" w:sz="4" w:space="0"/>
            </w:tcBorders>
            <w:shd w:val="clear" w:color="auto" w:fill="D7D7D7" w:themeFill="background1" w:themeFillShade="D8"/>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Unit</w:t>
            </w:r>
          </w:p>
        </w:tc>
        <w:tc>
          <w:tcPr>
            <w:tcW w:w="948" w:type="dxa"/>
            <w:tcBorders>
              <w:bottom w:val="single" w:color="auto" w:sz="4" w:space="0"/>
            </w:tcBorders>
            <w:shd w:val="clear" w:color="auto" w:fill="D7D7D7" w:themeFill="background1" w:themeFillShade="D8"/>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546" w:type="dxa"/>
            <w:gridSpan w:val="7"/>
            <w:tcBorders>
              <w:bottom w:val="single" w:color="auto" w:sz="4" w:space="0"/>
            </w:tcBorders>
            <w:noWrap w:val="0"/>
            <w:vAlign w:val="center"/>
          </w:tcPr>
          <w:p>
            <w:pPr>
              <w:jc w:val="left"/>
              <w:rPr>
                <w:rFonts w:hint="default" w:ascii="Times New Roman" w:hAnsi="Times New Roman" w:cs="Times New Roman"/>
                <w:b/>
                <w:bCs/>
                <w:sz w:val="24"/>
                <w:szCs w:val="24"/>
              </w:rPr>
            </w:pPr>
            <w:r>
              <w:rPr>
                <w:rFonts w:hint="default" w:ascii="Times New Roman" w:hAnsi="Times New Roman" w:cs="Times New Roman"/>
                <w:b/>
                <w:bCs/>
                <w:sz w:val="24"/>
                <w:szCs w:val="24"/>
              </w:rPr>
              <w:t>Transmitter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restart"/>
            <w:noWrap w:val="0"/>
            <w:vAlign w:val="center"/>
          </w:tcPr>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kern w:val="0"/>
                <w:sz w:val="24"/>
                <w:szCs w:val="24"/>
              </w:rPr>
              <w:t>Lane Centre Wavelength (range)</w:t>
            </w: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0</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1264.5</w:t>
            </w:r>
          </w:p>
        </w:tc>
        <w:tc>
          <w:tcPr>
            <w:tcW w:w="118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1271</w:t>
            </w: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1277.5</w:t>
            </w:r>
          </w:p>
        </w:tc>
        <w:tc>
          <w:tcPr>
            <w:tcW w:w="75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continue"/>
            <w:noWrap w:val="0"/>
            <w:vAlign w:val="center"/>
          </w:tcPr>
          <w:p>
            <w:pPr>
              <w:autoSpaceDE w:val="0"/>
              <w:autoSpaceDN w:val="0"/>
              <w:adjustRightInd w:val="0"/>
              <w:rPr>
                <w:rFonts w:hint="default" w:ascii="Times New Roman" w:hAnsi="Times New Roman" w:cs="Times New Roman"/>
                <w:kern w:val="0"/>
                <w:sz w:val="24"/>
                <w:szCs w:val="24"/>
              </w:rPr>
            </w:pP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1</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1284.5</w:t>
            </w:r>
          </w:p>
        </w:tc>
        <w:tc>
          <w:tcPr>
            <w:tcW w:w="118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1291</w:t>
            </w: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1297.5</w:t>
            </w:r>
          </w:p>
        </w:tc>
        <w:tc>
          <w:tcPr>
            <w:tcW w:w="75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continue"/>
            <w:noWrap w:val="0"/>
            <w:vAlign w:val="center"/>
          </w:tcPr>
          <w:p>
            <w:pPr>
              <w:autoSpaceDE w:val="0"/>
              <w:autoSpaceDN w:val="0"/>
              <w:adjustRightInd w:val="0"/>
              <w:rPr>
                <w:rFonts w:hint="default" w:ascii="Times New Roman" w:hAnsi="Times New Roman" w:cs="Times New Roman"/>
                <w:kern w:val="0"/>
                <w:sz w:val="24"/>
                <w:szCs w:val="24"/>
              </w:rPr>
            </w:pP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2</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1304.5</w:t>
            </w:r>
          </w:p>
        </w:tc>
        <w:tc>
          <w:tcPr>
            <w:tcW w:w="118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1311</w:t>
            </w: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1317.5</w:t>
            </w:r>
          </w:p>
        </w:tc>
        <w:tc>
          <w:tcPr>
            <w:tcW w:w="75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continue"/>
            <w:noWrap w:val="0"/>
            <w:vAlign w:val="center"/>
          </w:tcPr>
          <w:p>
            <w:pPr>
              <w:autoSpaceDE w:val="0"/>
              <w:autoSpaceDN w:val="0"/>
              <w:adjustRightInd w:val="0"/>
              <w:rPr>
                <w:rFonts w:hint="default" w:ascii="Times New Roman" w:hAnsi="Times New Roman" w:cs="Times New Roman"/>
                <w:kern w:val="0"/>
                <w:sz w:val="24"/>
                <w:szCs w:val="24"/>
              </w:rPr>
            </w:pP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3</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1324.5</w:t>
            </w:r>
          </w:p>
        </w:tc>
        <w:tc>
          <w:tcPr>
            <w:tcW w:w="1184"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1331</w:t>
            </w: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1337.5</w:t>
            </w:r>
          </w:p>
        </w:tc>
        <w:tc>
          <w:tcPr>
            <w:tcW w:w="75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Spectral Width (-20dB) </w:t>
            </w:r>
          </w:p>
        </w:tc>
        <w:tc>
          <w:tcPr>
            <w:tcW w:w="1283" w:type="dxa"/>
            <w:noWrap w:val="0"/>
            <w:vAlign w:val="center"/>
          </w:tcPr>
          <w:p>
            <w:pPr>
              <w:pStyle w:val="68"/>
              <w:jc w:val="center"/>
              <w:rPr>
                <w:rFonts w:hint="default" w:ascii="Times New Roman" w:hAnsi="Times New Roman" w:cs="Times New Roman"/>
                <w:sz w:val="24"/>
                <w:szCs w:val="24"/>
              </w:rPr>
            </w:pPr>
            <w:r>
              <w:rPr>
                <w:rFonts w:hint="default" w:ascii="Times New Roman" w:hAnsi="Times New Roman" w:cs="Times New Roman"/>
                <w:sz w:val="24"/>
                <w:szCs w:val="24"/>
              </w:rPr>
              <w:t xml:space="preserve">Δλ </w:t>
            </w:r>
          </w:p>
        </w:tc>
        <w:tc>
          <w:tcPr>
            <w:tcW w:w="1300" w:type="dxa"/>
            <w:noWrap w:val="0"/>
            <w:vAlign w:val="center"/>
          </w:tcPr>
          <w:p>
            <w:pPr>
              <w:jc w:val="center"/>
              <w:rPr>
                <w:rFonts w:hint="default" w:ascii="Times New Roman" w:hAnsi="Times New Roman" w:cs="Times New Roman"/>
                <w:sz w:val="24"/>
                <w:szCs w:val="24"/>
              </w:rPr>
            </w:pPr>
          </w:p>
        </w:tc>
        <w:tc>
          <w:tcPr>
            <w:tcW w:w="1184" w:type="dxa"/>
            <w:noWrap w:val="0"/>
            <w:vAlign w:val="center"/>
          </w:tcPr>
          <w:p>
            <w:pPr>
              <w:jc w:val="center"/>
              <w:rPr>
                <w:rFonts w:hint="default" w:ascii="Times New Roman" w:hAnsi="Times New Roman" w:cs="Times New Roman"/>
                <w:sz w:val="24"/>
                <w:szCs w:val="24"/>
              </w:rPr>
            </w:pP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w:t>
            </w:r>
          </w:p>
        </w:tc>
        <w:tc>
          <w:tcPr>
            <w:tcW w:w="75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autoSpaceDE w:val="0"/>
              <w:autoSpaceDN w:val="0"/>
              <w:adjustRightInd w:val="0"/>
              <w:rPr>
                <w:rFonts w:hint="default" w:ascii="Times New Roman" w:hAnsi="Times New Roman" w:cs="Times New Roman"/>
                <w:kern w:val="0"/>
                <w:sz w:val="24"/>
                <w:szCs w:val="24"/>
              </w:rPr>
            </w:pPr>
            <w:r>
              <w:rPr>
                <w:rFonts w:hint="default" w:ascii="Times New Roman" w:hAnsi="Times New Roman" w:cs="Times New Roman"/>
                <w:color w:val="000000"/>
                <w:sz w:val="24"/>
                <w:szCs w:val="24"/>
                <w:lang w:val="sv-SE"/>
              </w:rPr>
              <w:t>Side Mode Suppression Ratio</w:t>
            </w:r>
          </w:p>
        </w:tc>
        <w:tc>
          <w:tcPr>
            <w:tcW w:w="1283" w:type="dxa"/>
            <w:noWrap w:val="0"/>
            <w:vAlign w:val="center"/>
          </w:tcPr>
          <w:p>
            <w:pPr>
              <w:autoSpaceDE w:val="0"/>
              <w:autoSpaceDN w:val="0"/>
              <w:adjustRightInd w:val="0"/>
              <w:jc w:val="center"/>
              <w:rPr>
                <w:rFonts w:hint="default" w:ascii="Times New Roman" w:hAnsi="Times New Roman" w:eastAsia="SymbolMT" w:cs="Times New Roman"/>
                <w:kern w:val="0"/>
                <w:sz w:val="24"/>
                <w:szCs w:val="24"/>
              </w:rPr>
            </w:pPr>
            <w:r>
              <w:rPr>
                <w:rFonts w:hint="default" w:ascii="Times New Roman" w:hAnsi="Times New Roman" w:cs="Times New Roman"/>
                <w:color w:val="000000"/>
                <w:sz w:val="24"/>
                <w:szCs w:val="24"/>
              </w:rPr>
              <w:t>SMSR</w:t>
            </w:r>
          </w:p>
        </w:tc>
        <w:tc>
          <w:tcPr>
            <w:tcW w:w="1300" w:type="dxa"/>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184" w:type="dxa"/>
            <w:noWrap w:val="0"/>
            <w:vAlign w:val="center"/>
          </w:tcPr>
          <w:p>
            <w:pPr>
              <w:jc w:val="center"/>
              <w:rPr>
                <w:rFonts w:hint="default" w:ascii="Times New Roman" w:hAnsi="Times New Roman" w:cs="Times New Roman"/>
                <w:sz w:val="24"/>
                <w:szCs w:val="24"/>
              </w:rPr>
            </w:pP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p>
        </w:tc>
        <w:tc>
          <w:tcPr>
            <w:tcW w:w="75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dB</w:t>
            </w:r>
          </w:p>
        </w:tc>
        <w:tc>
          <w:tcPr>
            <w:tcW w:w="948" w:type="dxa"/>
            <w:noWrap w:val="0"/>
            <w:vAlign w:val="center"/>
          </w:tcPr>
          <w:p>
            <w:pPr>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Average Optical Power per Lane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eastAsia="MingLiU" w:cs="Times New Roman"/>
                <w:kern w:val="0"/>
                <w:sz w:val="24"/>
                <w:szCs w:val="24"/>
              </w:rPr>
              <w:t>P</w:t>
            </w:r>
            <w:r>
              <w:rPr>
                <w:rFonts w:hint="default" w:ascii="Times New Roman" w:hAnsi="Times New Roman" w:eastAsia="MingLiU" w:cs="Times New Roman"/>
                <w:kern w:val="0"/>
                <w:sz w:val="24"/>
                <w:szCs w:val="24"/>
                <w:vertAlign w:val="subscript"/>
              </w:rPr>
              <w:t>out</w:t>
            </w:r>
          </w:p>
        </w:tc>
        <w:tc>
          <w:tcPr>
            <w:tcW w:w="1300" w:type="dxa"/>
            <w:noWrap w:val="0"/>
            <w:vAlign w:val="center"/>
          </w:tcPr>
          <w:p>
            <w:pPr>
              <w:jc w:val="center"/>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2.7</w:t>
            </w:r>
          </w:p>
        </w:tc>
        <w:tc>
          <w:tcPr>
            <w:tcW w:w="1184" w:type="dxa"/>
            <w:noWrap w:val="0"/>
            <w:vAlign w:val="center"/>
          </w:tcPr>
          <w:p>
            <w:pPr>
              <w:jc w:val="center"/>
              <w:rPr>
                <w:rFonts w:hint="default" w:ascii="Times New Roman" w:hAnsi="Times New Roman" w:cs="Times New Roman"/>
                <w:color w:val="000000"/>
                <w:sz w:val="24"/>
                <w:szCs w:val="24"/>
              </w:rPr>
            </w:pPr>
          </w:p>
        </w:tc>
        <w:tc>
          <w:tcPr>
            <w:tcW w:w="1116" w:type="dxa"/>
            <w:noWrap w:val="0"/>
            <w:vAlign w:val="center"/>
          </w:tcPr>
          <w:p>
            <w:pPr>
              <w:jc w:val="center"/>
              <w:rPr>
                <w:rFonts w:hint="eastAsia" w:ascii="Times New Roman" w:hAnsi="Times New Roman" w:eastAsia="宋体" w:cs="Times New Roman"/>
                <w:color w:val="000000"/>
                <w:sz w:val="24"/>
                <w:szCs w:val="24"/>
                <w:lang w:eastAsia="zh-CN"/>
              </w:rPr>
            </w:pPr>
            <w:r>
              <w:rPr>
                <w:rFonts w:hint="default" w:ascii="Times New Roman" w:hAnsi="Times New Roman" w:cs="Times New Roman"/>
                <w:color w:val="000000"/>
                <w:sz w:val="24"/>
                <w:szCs w:val="24"/>
              </w:rPr>
              <w:t>+</w:t>
            </w:r>
            <w:r>
              <w:rPr>
                <w:rFonts w:hint="eastAsia" w:cs="Times New Roman"/>
                <w:color w:val="000000"/>
                <w:sz w:val="24"/>
                <w:szCs w:val="24"/>
                <w:lang w:val="en-US" w:eastAsia="zh-CN"/>
              </w:rPr>
              <w:t>5</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OMA Power per Lane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OMA</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184" w:type="dxa"/>
            <w:noWrap w:val="0"/>
            <w:vAlign w:val="center"/>
          </w:tcPr>
          <w:p>
            <w:pPr>
              <w:jc w:val="center"/>
              <w:rPr>
                <w:rFonts w:hint="default" w:ascii="Times New Roman" w:hAnsi="Times New Roman" w:cs="Times New Roman"/>
                <w:color w:val="000000"/>
                <w:sz w:val="24"/>
                <w:szCs w:val="24"/>
              </w:rPr>
            </w:pP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Laser Off Power per Lane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eastAsia="MingLiU" w:cs="Times New Roman"/>
                <w:kern w:val="0"/>
                <w:sz w:val="24"/>
                <w:szCs w:val="24"/>
              </w:rPr>
              <w:t>P</w:t>
            </w:r>
            <w:r>
              <w:rPr>
                <w:rFonts w:hint="default" w:ascii="Times New Roman" w:hAnsi="Times New Roman" w:eastAsia="MingLiU" w:cs="Times New Roman"/>
                <w:kern w:val="0"/>
                <w:sz w:val="24"/>
                <w:szCs w:val="24"/>
                <w:vertAlign w:val="subscript"/>
              </w:rPr>
              <w:t>off</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Extinction Ratio</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ER</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Relative Intensity Noise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RIN</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-128</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dB/Hz</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Optical Return Loss Tolerance</w:t>
            </w:r>
          </w:p>
        </w:tc>
        <w:tc>
          <w:tcPr>
            <w:tcW w:w="1283" w:type="dxa"/>
            <w:noWrap w:val="0"/>
            <w:vAlign w:val="center"/>
          </w:tcPr>
          <w:p>
            <w:pPr>
              <w:jc w:val="center"/>
              <w:rPr>
                <w:rFonts w:hint="default" w:ascii="Times New Roman" w:hAnsi="Times New Roman" w:cs="Times New Roman"/>
                <w:color w:val="000000"/>
                <w:sz w:val="24"/>
                <w:szCs w:val="24"/>
              </w:rPr>
            </w:pP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pStyle w:val="6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eye mask definition</w:t>
            </w:r>
          </w:p>
          <w:p>
            <w:pPr>
              <w:pStyle w:val="6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{X1, X2, X3, Y1, Y2, Y3} </w:t>
            </w:r>
          </w:p>
        </w:tc>
        <w:tc>
          <w:tcPr>
            <w:tcW w:w="5633" w:type="dxa"/>
            <w:gridSpan w:val="5"/>
            <w:noWrap w:val="0"/>
            <w:vAlign w:val="center"/>
          </w:tcPr>
          <w:p>
            <w:pPr>
              <w:tabs>
                <w:tab w:val="left" w:pos="6915"/>
              </w:tabs>
              <w:jc w:val="center"/>
              <w:rPr>
                <w:rFonts w:hint="default" w:ascii="Times New Roman" w:hAnsi="Times New Roman" w:cs="Times New Roman"/>
                <w:sz w:val="24"/>
                <w:szCs w:val="24"/>
              </w:rPr>
            </w:pPr>
            <w:r>
              <w:rPr>
                <w:rFonts w:hint="default" w:ascii="Times New Roman" w:hAnsi="Times New Roman" w:cs="Times New Roman"/>
                <w:sz w:val="24"/>
                <w:szCs w:val="24"/>
              </w:rPr>
              <w:t>Compliant with IEEE802.3ba</w:t>
            </w:r>
          </w:p>
          <w:p>
            <w:pPr>
              <w:tabs>
                <w:tab w:val="left" w:pos="6915"/>
              </w:tabs>
              <w:jc w:val="center"/>
              <w:rPr>
                <w:rFonts w:hint="default" w:ascii="Times New Roman" w:hAnsi="Times New Roman" w:cs="Times New Roman"/>
                <w:sz w:val="24"/>
                <w:szCs w:val="24"/>
              </w:rPr>
            </w:pPr>
            <w:r>
              <w:rPr>
                <w:rFonts w:hint="default" w:ascii="Times New Roman" w:hAnsi="Times New Roman" w:cs="Times New Roman"/>
                <w:sz w:val="24"/>
                <w:szCs w:val="24"/>
              </w:rPr>
              <w:t>{0.25, 0.4, 0.45, 0.25, 0.28, 0.4}</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598" w:type="dxa"/>
            <w:gridSpan w:val="6"/>
            <w:tcBorders>
              <w:bottom w:val="single" w:color="auto" w:sz="4" w:space="0"/>
            </w:tcBorders>
            <w:noWrap w:val="0"/>
            <w:vAlign w:val="center"/>
          </w:tcPr>
          <w:p>
            <w:pPr>
              <w:jc w:val="left"/>
              <w:rPr>
                <w:rFonts w:hint="default" w:ascii="Times New Roman" w:hAnsi="Times New Roman" w:cs="Times New Roman"/>
                <w:b/>
                <w:bCs/>
                <w:sz w:val="24"/>
                <w:szCs w:val="24"/>
              </w:rPr>
            </w:pPr>
            <w:r>
              <w:rPr>
                <w:rFonts w:hint="default" w:ascii="Times New Roman" w:hAnsi="Times New Roman" w:cs="Times New Roman"/>
                <w:b/>
                <w:bCs/>
                <w:sz w:val="24"/>
                <w:szCs w:val="24"/>
              </w:rPr>
              <w:t>Receiver Section</w:t>
            </w:r>
          </w:p>
        </w:tc>
        <w:tc>
          <w:tcPr>
            <w:tcW w:w="948" w:type="dxa"/>
            <w:tcBorders>
              <w:bottom w:val="single" w:color="auto" w:sz="4" w:space="0"/>
            </w:tcBorders>
            <w:noWrap w:val="0"/>
            <w:vAlign w:val="center"/>
          </w:tcPr>
          <w:p>
            <w:pPr>
              <w:autoSpaceDE w:val="0"/>
              <w:autoSpaceDN w:val="0"/>
              <w:adjustRightInd w:val="0"/>
              <w:spacing w:line="300" w:lineRule="auto"/>
              <w:rPr>
                <w:rFonts w:hint="default" w:ascii="Times New Roman" w:hAnsi="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restart"/>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Lane Center Wavelength (range)</w:t>
            </w: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0</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1264.5</w:t>
            </w:r>
          </w:p>
        </w:tc>
        <w:tc>
          <w:tcPr>
            <w:tcW w:w="1184" w:type="dxa"/>
            <w:noWrap w:val="0"/>
            <w:vAlign w:val="center"/>
          </w:tcPr>
          <w:p>
            <w:pPr>
              <w:jc w:val="center"/>
              <w:rPr>
                <w:rFonts w:hint="default" w:ascii="Times New Roman" w:hAnsi="Times New Roman" w:cs="Times New Roman"/>
                <w:sz w:val="24"/>
                <w:szCs w:val="24"/>
              </w:rPr>
            </w:pP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1277.5</w:t>
            </w:r>
          </w:p>
        </w:tc>
        <w:tc>
          <w:tcPr>
            <w:tcW w:w="75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continue"/>
            <w:noWrap w:val="0"/>
            <w:vAlign w:val="center"/>
          </w:tcPr>
          <w:p>
            <w:pPr>
              <w:rPr>
                <w:rFonts w:hint="default" w:ascii="Times New Roman" w:hAnsi="Times New Roman" w:cs="Times New Roman"/>
                <w:color w:val="000000"/>
                <w:sz w:val="24"/>
                <w:szCs w:val="24"/>
              </w:rPr>
            </w:pP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1</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1284.5</w:t>
            </w:r>
          </w:p>
        </w:tc>
        <w:tc>
          <w:tcPr>
            <w:tcW w:w="1184" w:type="dxa"/>
            <w:noWrap w:val="0"/>
            <w:vAlign w:val="center"/>
          </w:tcPr>
          <w:p>
            <w:pPr>
              <w:jc w:val="center"/>
              <w:rPr>
                <w:rFonts w:hint="default" w:ascii="Times New Roman" w:hAnsi="Times New Roman" w:cs="Times New Roman"/>
                <w:sz w:val="24"/>
                <w:szCs w:val="24"/>
              </w:rPr>
            </w:pP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1297.5</w:t>
            </w:r>
          </w:p>
        </w:tc>
        <w:tc>
          <w:tcPr>
            <w:tcW w:w="75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continue"/>
            <w:noWrap w:val="0"/>
            <w:vAlign w:val="center"/>
          </w:tcPr>
          <w:p>
            <w:pPr>
              <w:rPr>
                <w:rFonts w:hint="default" w:ascii="Times New Roman" w:hAnsi="Times New Roman" w:cs="Times New Roman"/>
                <w:color w:val="000000"/>
                <w:sz w:val="24"/>
                <w:szCs w:val="24"/>
              </w:rPr>
            </w:pP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2</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1304.5</w:t>
            </w:r>
          </w:p>
        </w:tc>
        <w:tc>
          <w:tcPr>
            <w:tcW w:w="1184" w:type="dxa"/>
            <w:noWrap w:val="0"/>
            <w:vAlign w:val="center"/>
          </w:tcPr>
          <w:p>
            <w:pPr>
              <w:jc w:val="center"/>
              <w:rPr>
                <w:rFonts w:hint="default" w:ascii="Times New Roman" w:hAnsi="Times New Roman" w:cs="Times New Roman"/>
                <w:sz w:val="24"/>
                <w:szCs w:val="24"/>
              </w:rPr>
            </w:pP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1317.5</w:t>
            </w:r>
          </w:p>
        </w:tc>
        <w:tc>
          <w:tcPr>
            <w:tcW w:w="75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vMerge w:val="continue"/>
            <w:noWrap w:val="0"/>
            <w:vAlign w:val="center"/>
          </w:tcPr>
          <w:p>
            <w:pPr>
              <w:rPr>
                <w:rFonts w:hint="default" w:ascii="Times New Roman" w:hAnsi="Times New Roman" w:cs="Times New Roman"/>
                <w:color w:val="000000"/>
                <w:sz w:val="24"/>
                <w:szCs w:val="24"/>
              </w:rPr>
            </w:pPr>
          </w:p>
        </w:tc>
        <w:tc>
          <w:tcPr>
            <w:tcW w:w="1283"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λ</w:t>
            </w:r>
            <w:r>
              <w:rPr>
                <w:rFonts w:hint="default" w:ascii="Times New Roman" w:hAnsi="Times New Roman" w:cs="Times New Roman"/>
                <w:kern w:val="0"/>
                <w:sz w:val="24"/>
                <w:szCs w:val="24"/>
                <w:vertAlign w:val="subscript"/>
              </w:rPr>
              <w:t>3</w:t>
            </w:r>
          </w:p>
        </w:tc>
        <w:tc>
          <w:tcPr>
            <w:tcW w:w="1300"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1324.5</w:t>
            </w:r>
          </w:p>
        </w:tc>
        <w:tc>
          <w:tcPr>
            <w:tcW w:w="1184" w:type="dxa"/>
            <w:noWrap w:val="0"/>
            <w:vAlign w:val="center"/>
          </w:tcPr>
          <w:p>
            <w:pPr>
              <w:jc w:val="center"/>
              <w:rPr>
                <w:rFonts w:hint="default" w:ascii="Times New Roman" w:hAnsi="Times New Roman" w:cs="Times New Roman"/>
                <w:sz w:val="24"/>
                <w:szCs w:val="24"/>
              </w:rPr>
            </w:pPr>
          </w:p>
        </w:tc>
        <w:tc>
          <w:tcPr>
            <w:tcW w:w="1116" w:type="dxa"/>
            <w:noWrap w:val="0"/>
            <w:vAlign w:val="center"/>
          </w:tcPr>
          <w:p>
            <w:pPr>
              <w:autoSpaceDE w:val="0"/>
              <w:autoSpaceDN w:val="0"/>
              <w:adjustRightInd w:val="0"/>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1337.5</w:t>
            </w:r>
          </w:p>
        </w:tc>
        <w:tc>
          <w:tcPr>
            <w:tcW w:w="750" w:type="dxa"/>
            <w:noWrap w:val="0"/>
            <w:vAlign w:val="top"/>
          </w:tcPr>
          <w:p>
            <w:pPr>
              <w:jc w:val="center"/>
              <w:rPr>
                <w:rFonts w:hint="default" w:ascii="Times New Roman" w:hAnsi="Times New Roman" w:cs="Times New Roman"/>
                <w:sz w:val="24"/>
                <w:szCs w:val="24"/>
              </w:rPr>
            </w:pPr>
            <w:r>
              <w:rPr>
                <w:rFonts w:hint="default" w:ascii="Times New Roman" w:hAnsi="Times New Roman" w:cs="Times New Roman"/>
                <w:kern w:val="0"/>
                <w:sz w:val="24"/>
                <w:szCs w:val="24"/>
              </w:rPr>
              <w:t>nm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Average Receiver Power per Lane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RXP</w:t>
            </w:r>
            <w:r>
              <w:rPr>
                <w:rFonts w:hint="default" w:ascii="Times New Roman" w:hAnsi="Times New Roman" w:cs="Times New Roman"/>
                <w:color w:val="000000"/>
                <w:sz w:val="24"/>
                <w:szCs w:val="24"/>
                <w:vertAlign w:val="subscript"/>
              </w:rPr>
              <w:t>X</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-13.7</w:t>
            </w:r>
          </w:p>
        </w:tc>
        <w:tc>
          <w:tcPr>
            <w:tcW w:w="1184" w:type="dxa"/>
            <w:noWrap w:val="0"/>
            <w:vAlign w:val="center"/>
          </w:tcPr>
          <w:p>
            <w:pPr>
              <w:jc w:val="center"/>
              <w:rPr>
                <w:rFonts w:hint="default" w:ascii="Times New Roman" w:hAnsi="Times New Roman" w:cs="Times New Roman"/>
                <w:color w:val="000000"/>
                <w:sz w:val="24"/>
                <w:szCs w:val="24"/>
              </w:rPr>
            </w:pP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OMA Sensitivity per Lane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RX</w:t>
            </w:r>
            <w:r>
              <w:rPr>
                <w:rFonts w:hint="default" w:ascii="Times New Roman" w:hAnsi="Times New Roman" w:cs="Times New Roman"/>
                <w:color w:val="000000"/>
                <w:sz w:val="24"/>
                <w:szCs w:val="24"/>
                <w:vertAlign w:val="subscript"/>
              </w:rPr>
              <w:t>sens</w:t>
            </w:r>
          </w:p>
        </w:tc>
        <w:tc>
          <w:tcPr>
            <w:tcW w:w="1300" w:type="dxa"/>
            <w:noWrap w:val="0"/>
            <w:vAlign w:val="center"/>
          </w:tcPr>
          <w:p>
            <w:pPr>
              <w:jc w:val="center"/>
              <w:rPr>
                <w:rFonts w:hint="default" w:ascii="Times New Roman" w:hAnsi="Times New Roman" w:cs="Times New Roman"/>
                <w:color w:val="000000"/>
                <w:sz w:val="24"/>
                <w:szCs w:val="24"/>
              </w:rPr>
            </w:pPr>
          </w:p>
        </w:tc>
        <w:tc>
          <w:tcPr>
            <w:tcW w:w="1184" w:type="dxa"/>
            <w:noWrap w:val="0"/>
            <w:vAlign w:val="center"/>
          </w:tcPr>
          <w:p>
            <w:pPr>
              <w:jc w:val="center"/>
              <w:rPr>
                <w:rFonts w:hint="default" w:ascii="Times New Roman" w:hAnsi="Times New Roman" w:cs="Times New Roman"/>
                <w:color w:val="000000"/>
                <w:sz w:val="24"/>
                <w:szCs w:val="24"/>
              </w:rPr>
            </w:pP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-11.5</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Los Assert</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eastAsia="MingLiU" w:cs="Times New Roman"/>
                <w:kern w:val="0"/>
                <w:sz w:val="24"/>
                <w:szCs w:val="24"/>
              </w:rPr>
              <w:t>LOS</w:t>
            </w:r>
            <w:r>
              <w:rPr>
                <w:rFonts w:hint="default" w:ascii="Times New Roman" w:hAnsi="Times New Roman" w:eastAsia="MingLiU" w:cs="Times New Roman"/>
                <w:kern w:val="0"/>
                <w:sz w:val="24"/>
                <w:szCs w:val="24"/>
                <w:vertAlign w:val="subscript"/>
              </w:rPr>
              <w:t>A</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Los Dessert</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eastAsia="MingLiU" w:cs="Times New Roman"/>
                <w:kern w:val="0"/>
                <w:sz w:val="24"/>
                <w:szCs w:val="24"/>
              </w:rPr>
              <w:t>LOS</w:t>
            </w:r>
            <w:r>
              <w:rPr>
                <w:rFonts w:hint="default" w:ascii="Times New Roman" w:hAnsi="Times New Roman" w:eastAsia="MingLiU" w:cs="Times New Roman"/>
                <w:kern w:val="0"/>
                <w:sz w:val="24"/>
                <w:szCs w:val="24"/>
                <w:vertAlign w:val="subscript"/>
              </w:rPr>
              <w:t>D</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Los Hysteresis</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eastAsia="MingLiU" w:cs="Times New Roman"/>
                <w:kern w:val="0"/>
                <w:sz w:val="24"/>
                <w:szCs w:val="24"/>
              </w:rPr>
              <w:t>LOS</w:t>
            </w:r>
            <w:r>
              <w:rPr>
                <w:rFonts w:hint="default" w:ascii="Times New Roman" w:hAnsi="Times New Roman" w:eastAsia="MingLiU" w:cs="Times New Roman"/>
                <w:kern w:val="0"/>
                <w:sz w:val="24"/>
                <w:szCs w:val="24"/>
                <w:vertAlign w:val="subscript"/>
              </w:rPr>
              <w:t>H</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0.5</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Overload per Lane</w:t>
            </w:r>
          </w:p>
        </w:tc>
        <w:tc>
          <w:tcPr>
            <w:tcW w:w="1283"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eastAsia="MingLiU" w:cs="Times New Roman"/>
                <w:kern w:val="0"/>
                <w:sz w:val="24"/>
                <w:szCs w:val="24"/>
              </w:rPr>
              <w:t>P</w:t>
            </w:r>
            <w:r>
              <w:rPr>
                <w:rFonts w:hint="default" w:ascii="Times New Roman" w:hAnsi="Times New Roman" w:eastAsia="MingLiU" w:cs="Times New Roman"/>
                <w:kern w:val="0"/>
                <w:sz w:val="24"/>
                <w:szCs w:val="24"/>
                <w:vertAlign w:val="subscript"/>
              </w:rPr>
              <w:t>in-max</w:t>
            </w: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2.3</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Receiver Reflectance</w:t>
            </w:r>
          </w:p>
        </w:tc>
        <w:tc>
          <w:tcPr>
            <w:tcW w:w="1283" w:type="dxa"/>
            <w:noWrap w:val="0"/>
            <w:vAlign w:val="center"/>
          </w:tcPr>
          <w:p>
            <w:pPr>
              <w:jc w:val="center"/>
              <w:rPr>
                <w:rFonts w:hint="default" w:ascii="Times New Roman" w:hAnsi="Times New Roman" w:cs="Times New Roman"/>
                <w:color w:val="000000"/>
                <w:sz w:val="24"/>
                <w:szCs w:val="24"/>
              </w:rPr>
            </w:pP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w:t>
            </w:r>
          </w:p>
        </w:tc>
        <w:tc>
          <w:tcPr>
            <w:tcW w:w="948" w:type="dxa"/>
            <w:noWrap w:val="0"/>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965" w:type="dxa"/>
            <w:noWrap w:val="0"/>
            <w:vAlign w:val="center"/>
          </w:tcPr>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Damage Threshold per Lane</w:t>
            </w:r>
          </w:p>
        </w:tc>
        <w:tc>
          <w:tcPr>
            <w:tcW w:w="1283" w:type="dxa"/>
            <w:noWrap w:val="0"/>
            <w:vAlign w:val="center"/>
          </w:tcPr>
          <w:p>
            <w:pPr>
              <w:jc w:val="center"/>
              <w:rPr>
                <w:rFonts w:hint="default" w:ascii="Times New Roman" w:hAnsi="Times New Roman" w:cs="Times New Roman"/>
                <w:color w:val="000000"/>
                <w:sz w:val="24"/>
                <w:szCs w:val="24"/>
              </w:rPr>
            </w:pPr>
          </w:p>
        </w:tc>
        <w:tc>
          <w:tcPr>
            <w:tcW w:w="130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84"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1116"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w:t>
            </w:r>
          </w:p>
        </w:tc>
        <w:tc>
          <w:tcPr>
            <w:tcW w:w="750" w:type="dxa"/>
            <w:noWrap w:val="0"/>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dBm</w:t>
            </w:r>
          </w:p>
        </w:tc>
        <w:tc>
          <w:tcPr>
            <w:tcW w:w="948" w:type="dxa"/>
            <w:noWrap w:val="0"/>
            <w:vAlign w:val="center"/>
          </w:tcPr>
          <w:p>
            <w:pPr>
              <w:jc w:val="center"/>
              <w:rPr>
                <w:rFonts w:hint="default" w:ascii="Times New Roman" w:hAnsi="Times New Roman" w:cs="Times New Roman"/>
                <w:color w:val="000000"/>
                <w:sz w:val="24"/>
                <w:szCs w:val="24"/>
              </w:rPr>
            </w:pPr>
          </w:p>
        </w:tc>
      </w:tr>
    </w:tbl>
    <w:p>
      <w:pPr>
        <w:numPr>
          <w:ilvl w:val="1"/>
          <w:numId w:val="2"/>
        </w:numPr>
        <w:autoSpaceDE w:val="0"/>
        <w:autoSpaceDN w:val="0"/>
        <w:adjustRightInd w:val="0"/>
        <w:jc w:val="left"/>
        <w:rPr>
          <w:rFonts w:hint="default" w:ascii="Times New Roman" w:hAnsi="Times New Roman" w:cs="Times New Roman"/>
          <w:b/>
          <w:sz w:val="28"/>
          <w:szCs w:val="28"/>
          <w:lang w:eastAsia="zh-CN"/>
        </w:rPr>
      </w:pPr>
      <w:r>
        <w:rPr>
          <w:rFonts w:hint="default" w:ascii="Times New Roman" w:hAnsi="Times New Roman" w:cs="Times New Roman"/>
          <w:b/>
          <w:sz w:val="28"/>
          <w:szCs w:val="28"/>
          <w:lang w:eastAsia="zh-CN"/>
        </w:rPr>
        <w:t>O</w:t>
      </w:r>
      <w:r>
        <w:rPr>
          <w:rFonts w:hint="default" w:ascii="Times New Roman" w:hAnsi="Times New Roman" w:cs="Times New Roman"/>
          <w:b/>
          <w:sz w:val="28"/>
          <w:szCs w:val="28"/>
        </w:rPr>
        <w:t>ptical</w:t>
      </w:r>
      <w:r>
        <w:rPr>
          <w:rFonts w:hint="default" w:ascii="Times New Roman" w:hAnsi="Times New Roman" w:cs="Times New Roman"/>
          <w:b/>
          <w:sz w:val="28"/>
          <w:szCs w:val="28"/>
          <w:lang w:eastAsia="zh-CN"/>
        </w:rPr>
        <w:t xml:space="preserve"> Characteristics</w:t>
      </w:r>
    </w:p>
    <w:p>
      <w:pPr>
        <w:numPr>
          <w:ilvl w:val="0"/>
          <w:numId w:val="0"/>
        </w:numPr>
        <w:autoSpaceDE w:val="0"/>
        <w:autoSpaceDN w:val="0"/>
        <w:adjustRightInd w:val="0"/>
        <w:ind w:left="420" w:leftChars="0"/>
        <w:jc w:val="left"/>
        <w:rPr>
          <w:rFonts w:hint="default" w:ascii="Times New Roman" w:hAnsi="Times New Roman" w:cs="Times New Roman"/>
          <w:b/>
          <w:bCs/>
          <w:sz w:val="28"/>
          <w:szCs w:val="28"/>
          <w:lang w:val="en-US" w:eastAsia="zh-CN"/>
        </w:rPr>
      </w:pPr>
    </w:p>
    <w:p>
      <w:pPr>
        <w:pStyle w:val="69"/>
        <w:rPr>
          <w:rFonts w:cs="Arial"/>
          <w:b/>
          <w:sz w:val="21"/>
          <w:szCs w:val="21"/>
        </w:rPr>
      </w:pPr>
      <w:r>
        <w:rPr>
          <w:rFonts w:cs="Arial"/>
          <w:b/>
          <w:sz w:val="21"/>
          <w:szCs w:val="21"/>
        </w:rPr>
        <w:t xml:space="preserve">Notes: </w:t>
      </w:r>
    </w:p>
    <w:p>
      <w:pPr>
        <w:autoSpaceDE w:val="0"/>
        <w:autoSpaceDN w:val="0"/>
        <w:adjustRightInd w:val="0"/>
        <w:ind w:left="313" w:leftChars="149" w:firstLine="1"/>
        <w:jc w:val="left"/>
        <w:rPr>
          <w:rFonts w:ascii="Arial" w:hAnsi="Arial" w:cs="Arial"/>
          <w:kern w:val="0"/>
          <w:szCs w:val="21"/>
        </w:rPr>
      </w:pPr>
      <w:r>
        <w:rPr>
          <w:rFonts w:ascii="Arial" w:hAnsi="Arial" w:cs="Arial"/>
          <w:kern w:val="0"/>
          <w:szCs w:val="21"/>
        </w:rPr>
        <w:t xml:space="preserve">1. The optical power is launched into 9/125µm SMF. </w:t>
      </w:r>
    </w:p>
    <w:p>
      <w:pPr>
        <w:autoSpaceDE w:val="0"/>
        <w:autoSpaceDN w:val="0"/>
        <w:adjustRightInd w:val="0"/>
        <w:ind w:left="313" w:leftChars="149" w:firstLine="1"/>
        <w:jc w:val="left"/>
        <w:rPr>
          <w:rFonts w:hint="eastAsia" w:ascii="Arial" w:hAnsi="Arial" w:cs="Arial"/>
          <w:kern w:val="0"/>
          <w:szCs w:val="21"/>
        </w:rPr>
      </w:pPr>
      <w:r>
        <w:rPr>
          <w:rFonts w:ascii="Arial" w:hAnsi="Arial" w:cs="Arial"/>
          <w:kern w:val="0"/>
          <w:szCs w:val="21"/>
        </w:rPr>
        <w:t xml:space="preserve">2. Measured with a PRBS </w:t>
      </w:r>
      <w:r>
        <w:rPr>
          <w:rFonts w:cs="Arial"/>
          <w:szCs w:val="21"/>
        </w:rPr>
        <w:t>2</w:t>
      </w:r>
      <w:r>
        <w:rPr>
          <w:rFonts w:cs="Arial"/>
          <w:position w:val="10"/>
          <w:szCs w:val="21"/>
          <w:vertAlign w:val="superscript"/>
        </w:rPr>
        <w:t>31</w:t>
      </w:r>
      <w:r>
        <w:rPr>
          <w:rFonts w:cs="Arial"/>
          <w:szCs w:val="21"/>
        </w:rPr>
        <w:t>-1</w:t>
      </w:r>
      <w:r>
        <w:rPr>
          <w:rFonts w:ascii="Arial" w:hAnsi="Arial" w:cs="Arial"/>
          <w:kern w:val="0"/>
          <w:szCs w:val="21"/>
        </w:rPr>
        <w:t xml:space="preserve"> test pattern @10.3125Gbps. </w:t>
      </w:r>
    </w:p>
    <w:p>
      <w:pPr>
        <w:autoSpaceDE w:val="0"/>
        <w:autoSpaceDN w:val="0"/>
        <w:adjustRightInd w:val="0"/>
        <w:ind w:left="313" w:leftChars="149" w:firstLine="1"/>
        <w:jc w:val="left"/>
        <w:rPr>
          <w:rFonts w:ascii="Arial" w:hAnsi="Arial" w:cs="Arial"/>
          <w:kern w:val="0"/>
          <w:szCs w:val="21"/>
        </w:rPr>
      </w:pPr>
      <w:r>
        <w:rPr>
          <w:rFonts w:ascii="Arial" w:hAnsi="Arial" w:cs="Arial"/>
          <w:kern w:val="0"/>
          <w:szCs w:val="21"/>
        </w:rPr>
        <w:t xml:space="preserve">3. Measured with a PRBS </w:t>
      </w:r>
      <w:r>
        <w:rPr>
          <w:rFonts w:cs="Arial"/>
          <w:szCs w:val="21"/>
        </w:rPr>
        <w:t>2</w:t>
      </w:r>
      <w:r>
        <w:rPr>
          <w:rFonts w:cs="Arial"/>
          <w:position w:val="10"/>
          <w:szCs w:val="21"/>
          <w:vertAlign w:val="superscript"/>
        </w:rPr>
        <w:t>31</w:t>
      </w:r>
      <w:r>
        <w:rPr>
          <w:rFonts w:cs="Arial"/>
          <w:szCs w:val="21"/>
        </w:rPr>
        <w:t>-1</w:t>
      </w:r>
      <w:r>
        <w:rPr>
          <w:rFonts w:ascii="Arial" w:hAnsi="Arial" w:cs="Arial"/>
          <w:kern w:val="0"/>
          <w:szCs w:val="21"/>
        </w:rPr>
        <w:t xml:space="preserve"> test pattern @10.3125Gbps, ER=4dB, BER &lt;</w:t>
      </w:r>
      <w:r>
        <w:rPr>
          <w:rFonts w:cs="Arial"/>
          <w:szCs w:val="21"/>
        </w:rPr>
        <w:t>10</w:t>
      </w:r>
      <w:r>
        <w:rPr>
          <w:rFonts w:cs="Arial"/>
          <w:position w:val="10"/>
          <w:szCs w:val="21"/>
          <w:vertAlign w:val="superscript"/>
        </w:rPr>
        <w:t>-12</w:t>
      </w:r>
      <w:r>
        <w:rPr>
          <w:rFonts w:ascii="Arial" w:hAnsi="Arial" w:cs="Arial"/>
          <w:kern w:val="0"/>
          <w:szCs w:val="21"/>
        </w:rPr>
        <w:t>.</w:t>
      </w:r>
    </w:p>
    <w:p>
      <w:pPr>
        <w:widowControl w:val="0"/>
        <w:numPr>
          <w:ilvl w:val="0"/>
          <w:numId w:val="0"/>
        </w:numPr>
        <w:tabs>
          <w:tab w:val="left" w:pos="840"/>
        </w:tabs>
        <w:autoSpaceDE w:val="0"/>
        <w:autoSpaceDN w:val="0"/>
        <w:adjustRightInd w:val="0"/>
        <w:jc w:val="left"/>
        <w:rPr>
          <w:rFonts w:hint="eastAsia" w:ascii="Times New Roman" w:hAnsi="Times New Roman" w:cs="Times New Roman"/>
          <w:b/>
          <w:bCs/>
          <w:sz w:val="28"/>
          <w:szCs w:val="28"/>
          <w:lang w:val="en-US" w:eastAsia="zh-CN"/>
        </w:rPr>
      </w:pPr>
    </w:p>
    <w:p>
      <w:pPr>
        <w:numPr>
          <w:ilvl w:val="1"/>
          <w:numId w:val="2"/>
        </w:numPr>
        <w:autoSpaceDE w:val="0"/>
        <w:autoSpaceDN w:val="0"/>
        <w:adjustRightInd w:val="0"/>
        <w:jc w:val="left"/>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Electrical Characteristics</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0"/>
        <w:gridCol w:w="1275"/>
        <w:gridCol w:w="1134"/>
        <w:gridCol w:w="993"/>
        <w:gridCol w:w="1134"/>
        <w:gridCol w:w="850"/>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0" w:type="dxa"/>
            <w:tcBorders>
              <w:bottom w:val="single" w:color="auto" w:sz="4" w:space="0"/>
            </w:tcBorders>
            <w:shd w:val="clear" w:color="auto" w:fill="FFFFFF"/>
            <w:noWrap w:val="0"/>
            <w:vAlign w:val="center"/>
          </w:tcPr>
          <w:p>
            <w:pPr>
              <w:jc w:val="left"/>
              <w:rPr>
                <w:rFonts w:hint="default" w:ascii="Times New Roman" w:hAnsi="Times New Roman" w:cs="Times New Roman"/>
                <w:b/>
                <w:bCs/>
                <w:sz w:val="24"/>
                <w:szCs w:val="24"/>
              </w:rPr>
            </w:pPr>
            <w:r>
              <w:rPr>
                <w:rFonts w:hint="default" w:ascii="Times New Roman" w:hAnsi="Times New Roman" w:cs="Times New Roman"/>
                <w:b/>
                <w:bCs/>
                <w:sz w:val="24"/>
                <w:szCs w:val="24"/>
              </w:rPr>
              <w:t>Parameter</w:t>
            </w:r>
          </w:p>
        </w:tc>
        <w:tc>
          <w:tcPr>
            <w:tcW w:w="1275" w:type="dxa"/>
            <w:shd w:val="clear" w:color="auto" w:fill="FFFFFF"/>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Symbol</w:t>
            </w:r>
          </w:p>
        </w:tc>
        <w:tc>
          <w:tcPr>
            <w:tcW w:w="1134" w:type="dxa"/>
            <w:shd w:val="clear" w:color="auto" w:fill="FFFFFF"/>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Min.</w:t>
            </w:r>
          </w:p>
        </w:tc>
        <w:tc>
          <w:tcPr>
            <w:tcW w:w="993" w:type="dxa"/>
            <w:shd w:val="clear" w:color="auto" w:fill="FFFFFF"/>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Typical</w:t>
            </w:r>
          </w:p>
        </w:tc>
        <w:tc>
          <w:tcPr>
            <w:tcW w:w="1134" w:type="dxa"/>
            <w:shd w:val="clear" w:color="auto" w:fill="FFFFFF"/>
            <w:noWrap w:val="0"/>
            <w:vAlign w:val="center"/>
          </w:tcPr>
          <w:p>
            <w:pPr>
              <w:jc w:val="center"/>
              <w:rPr>
                <w:rFonts w:hint="default" w:ascii="Times New Roman" w:hAnsi="Times New Roman" w:cs="Times New Roman"/>
                <w:b/>
                <w:sz w:val="24"/>
                <w:szCs w:val="24"/>
              </w:rPr>
            </w:pPr>
            <w:r>
              <w:rPr>
                <w:rFonts w:hint="default" w:ascii="Times New Roman" w:hAnsi="Times New Roman" w:cs="Times New Roman"/>
                <w:b/>
                <w:bCs/>
                <w:sz w:val="24"/>
                <w:szCs w:val="24"/>
              </w:rPr>
              <w:t>Max</w:t>
            </w:r>
            <w:r>
              <w:rPr>
                <w:rFonts w:hint="default" w:ascii="Times New Roman" w:hAnsi="Times New Roman" w:cs="Times New Roman"/>
                <w:b/>
                <w:sz w:val="24"/>
                <w:szCs w:val="24"/>
              </w:rPr>
              <w:t>.</w:t>
            </w:r>
          </w:p>
        </w:tc>
        <w:tc>
          <w:tcPr>
            <w:tcW w:w="850" w:type="dxa"/>
            <w:shd w:val="clear" w:color="auto" w:fill="FFFFFF"/>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Unit</w:t>
            </w:r>
          </w:p>
        </w:tc>
        <w:tc>
          <w:tcPr>
            <w:tcW w:w="1393" w:type="dxa"/>
            <w:shd w:val="clear" w:color="auto" w:fill="FFFFFF"/>
            <w:noWrap w:val="0"/>
            <w:vAlign w:val="center"/>
          </w:tcPr>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96" w:type="dxa"/>
            <w:gridSpan w:val="6"/>
            <w:shd w:val="clear" w:color="auto" w:fill="FFFFFF"/>
            <w:noWrap w:val="0"/>
            <w:vAlign w:val="center"/>
          </w:tcPr>
          <w:p>
            <w:pPr>
              <w:jc w:val="left"/>
              <w:rPr>
                <w:rFonts w:hint="default" w:ascii="Times New Roman" w:hAnsi="Times New Roman" w:cs="Times New Roman"/>
                <w:b/>
                <w:bCs/>
                <w:sz w:val="24"/>
                <w:szCs w:val="24"/>
              </w:rPr>
            </w:pPr>
            <w:r>
              <w:rPr>
                <w:rFonts w:hint="default" w:ascii="Times New Roman" w:hAnsi="Times New Roman" w:cs="Times New Roman"/>
                <w:b/>
                <w:bCs/>
                <w:sz w:val="24"/>
                <w:szCs w:val="24"/>
              </w:rPr>
              <w:t>Transmitter Section</w:t>
            </w:r>
          </w:p>
        </w:tc>
        <w:tc>
          <w:tcPr>
            <w:tcW w:w="1393" w:type="dxa"/>
            <w:shd w:val="clear" w:color="auto" w:fill="FFFFFF"/>
            <w:noWrap w:val="0"/>
            <w:vAlign w:val="center"/>
          </w:tcPr>
          <w:p>
            <w:pPr>
              <w:autoSpaceDE w:val="0"/>
              <w:autoSpaceDN w:val="0"/>
              <w:adjustRightInd w:val="0"/>
              <w:spacing w:line="300" w:lineRule="auto"/>
              <w:jc w:val="left"/>
              <w:rPr>
                <w:rFonts w:hint="default" w:ascii="Times New Roman" w:hAnsi="Times New Roman" w:cs="Times New Roman"/>
                <w:color w:val="FFFFFF"/>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0" w:type="dxa"/>
            <w:shd w:val="clear" w:color="auto" w:fill="FFFFFF"/>
            <w:noWrap w:val="0"/>
            <w:vAlign w:val="center"/>
          </w:tcPr>
          <w:p>
            <w:pPr>
              <w:pStyle w:val="24"/>
              <w:widowControl w:val="0"/>
              <w:autoSpaceDE w:val="0"/>
              <w:autoSpaceDN w:val="0"/>
              <w:adjustRightInd w:val="0"/>
              <w:spacing w:before="0" w:beforeAutospacing="0" w:after="0" w:afterAutospacing="0" w:line="300" w:lineRule="auto"/>
              <w:rPr>
                <w:rFonts w:hint="default" w:ascii="Times New Roman" w:hAnsi="Times New Roman" w:eastAsia="MingLiU" w:cs="Times New Roman"/>
                <w:sz w:val="24"/>
                <w:szCs w:val="24"/>
              </w:rPr>
            </w:pPr>
            <w:r>
              <w:rPr>
                <w:rFonts w:hint="default" w:ascii="Times New Roman" w:hAnsi="Times New Roman" w:eastAsia="MingLiU" w:cs="Times New Roman"/>
                <w:sz w:val="24"/>
                <w:szCs w:val="24"/>
              </w:rPr>
              <w:t>Input Differential Impedance</w:t>
            </w:r>
          </w:p>
        </w:tc>
        <w:tc>
          <w:tcPr>
            <w:tcW w:w="1275" w:type="dxa"/>
            <w:noWrap w:val="0"/>
            <w:vAlign w:val="center"/>
          </w:tcPr>
          <w:p>
            <w:pPr>
              <w:autoSpaceDE w:val="0"/>
              <w:autoSpaceDN w:val="0"/>
              <w:adjustRightInd w:val="0"/>
              <w:spacing w:line="300" w:lineRule="auto"/>
              <w:jc w:val="center"/>
              <w:rPr>
                <w:rFonts w:hint="default" w:ascii="Times New Roman" w:hAnsi="Times New Roman" w:eastAsia="MingLiU" w:cs="Times New Roman"/>
                <w:kern w:val="0"/>
                <w:sz w:val="24"/>
                <w:szCs w:val="24"/>
              </w:rPr>
            </w:pPr>
            <w:r>
              <w:rPr>
                <w:rFonts w:hint="default" w:ascii="Times New Roman" w:hAnsi="Times New Roman" w:eastAsia="MingLiU" w:cs="Times New Roman"/>
                <w:kern w:val="0"/>
                <w:sz w:val="24"/>
                <w:szCs w:val="24"/>
              </w:rPr>
              <w:t>R</w:t>
            </w:r>
            <w:r>
              <w:rPr>
                <w:rFonts w:hint="default" w:ascii="Times New Roman" w:hAnsi="Times New Roman" w:eastAsia="MingLiU" w:cs="Times New Roman"/>
                <w:kern w:val="0"/>
                <w:sz w:val="24"/>
                <w:szCs w:val="24"/>
                <w:vertAlign w:val="subscript"/>
              </w:rPr>
              <w:t>in</w:t>
            </w:r>
          </w:p>
        </w:tc>
        <w:tc>
          <w:tcPr>
            <w:tcW w:w="1134" w:type="dxa"/>
            <w:noWrap w:val="0"/>
            <w:vAlign w:val="center"/>
          </w:tcPr>
          <w:p>
            <w:pPr>
              <w:autoSpaceDE w:val="0"/>
              <w:autoSpaceDN w:val="0"/>
              <w:adjustRightInd w:val="0"/>
              <w:spacing w:line="300" w:lineRule="auto"/>
              <w:jc w:val="center"/>
              <w:rPr>
                <w:rFonts w:hint="default" w:ascii="Times New Roman" w:hAnsi="Times New Roman" w:eastAsia="MingLiU" w:cs="Times New Roman"/>
                <w:kern w:val="0"/>
                <w:sz w:val="24"/>
                <w:szCs w:val="24"/>
              </w:rPr>
            </w:pPr>
            <w:r>
              <w:rPr>
                <w:rFonts w:hint="default" w:ascii="Times New Roman" w:hAnsi="Times New Roman" w:eastAsia="MingLiU" w:cs="Times New Roman"/>
                <w:kern w:val="0"/>
                <w:sz w:val="24"/>
                <w:szCs w:val="24"/>
              </w:rPr>
              <w:t>90</w:t>
            </w:r>
          </w:p>
        </w:tc>
        <w:tc>
          <w:tcPr>
            <w:tcW w:w="993" w:type="dxa"/>
            <w:noWrap w:val="0"/>
            <w:vAlign w:val="center"/>
          </w:tcPr>
          <w:p>
            <w:pPr>
              <w:autoSpaceDE w:val="0"/>
              <w:autoSpaceDN w:val="0"/>
              <w:adjustRightInd w:val="0"/>
              <w:spacing w:line="300" w:lineRule="auto"/>
              <w:jc w:val="center"/>
              <w:rPr>
                <w:rFonts w:hint="default" w:ascii="Times New Roman" w:hAnsi="Times New Roman" w:eastAsia="MingLiU" w:cs="Times New Roman"/>
                <w:sz w:val="24"/>
                <w:szCs w:val="24"/>
              </w:rPr>
            </w:pPr>
            <w:r>
              <w:rPr>
                <w:rFonts w:hint="default" w:ascii="Times New Roman" w:hAnsi="Times New Roman" w:eastAsia="MingLiU" w:cs="Times New Roman"/>
                <w:sz w:val="24"/>
                <w:szCs w:val="24"/>
              </w:rPr>
              <w:t>100</w:t>
            </w:r>
          </w:p>
        </w:tc>
        <w:tc>
          <w:tcPr>
            <w:tcW w:w="1134" w:type="dxa"/>
            <w:noWrap w:val="0"/>
            <w:vAlign w:val="center"/>
          </w:tcPr>
          <w:p>
            <w:pPr>
              <w:autoSpaceDE w:val="0"/>
              <w:autoSpaceDN w:val="0"/>
              <w:adjustRightInd w:val="0"/>
              <w:spacing w:line="300" w:lineRule="auto"/>
              <w:jc w:val="center"/>
              <w:rPr>
                <w:rFonts w:hint="default" w:ascii="Times New Roman" w:hAnsi="Times New Roman" w:eastAsia="MingLiU" w:cs="Times New Roman"/>
                <w:kern w:val="0"/>
                <w:sz w:val="24"/>
                <w:szCs w:val="24"/>
              </w:rPr>
            </w:pPr>
            <w:r>
              <w:rPr>
                <w:rFonts w:hint="default" w:ascii="Times New Roman" w:hAnsi="Times New Roman" w:eastAsia="MingLiU" w:cs="Times New Roman"/>
                <w:kern w:val="0"/>
                <w:sz w:val="24"/>
                <w:szCs w:val="24"/>
              </w:rPr>
              <w:t>110</w:t>
            </w:r>
          </w:p>
        </w:tc>
        <w:tc>
          <w:tcPr>
            <w:tcW w:w="850"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r>
              <w:rPr>
                <w:rFonts w:hint="default" w:ascii="Times New Roman" w:hAnsi="Times New Roman" w:cs="Times New Roman"/>
                <w:sz w:val="24"/>
                <w:szCs w:val="24"/>
              </w:rPr>
              <w:t>Ω</w:t>
            </w:r>
          </w:p>
        </w:tc>
        <w:tc>
          <w:tcPr>
            <w:tcW w:w="1393"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0" w:type="dxa"/>
            <w:shd w:val="clear" w:color="auto" w:fill="FFFFFF"/>
            <w:noWrap w:val="0"/>
            <w:vAlign w:val="center"/>
          </w:tcPr>
          <w:p>
            <w:pPr>
              <w:pStyle w:val="24"/>
              <w:widowControl w:val="0"/>
              <w:autoSpaceDE w:val="0"/>
              <w:autoSpaceDN w:val="0"/>
              <w:adjustRightInd w:val="0"/>
              <w:spacing w:before="0" w:beforeAutospacing="0" w:after="0" w:afterAutospacing="0" w:line="300" w:lineRule="auto"/>
              <w:rPr>
                <w:rFonts w:hint="default" w:ascii="Times New Roman" w:hAnsi="Times New Roman" w:eastAsia="MingLiU" w:cs="Times New Roman"/>
                <w:sz w:val="24"/>
                <w:szCs w:val="24"/>
              </w:rPr>
            </w:pPr>
            <w:r>
              <w:rPr>
                <w:rFonts w:hint="default" w:ascii="Times New Roman" w:hAnsi="Times New Roman" w:eastAsia="MingLiU" w:cs="Times New Roman"/>
                <w:sz w:val="24"/>
                <w:szCs w:val="24"/>
              </w:rPr>
              <w:t>Differential Data Input Swing</w:t>
            </w:r>
          </w:p>
        </w:tc>
        <w:tc>
          <w:tcPr>
            <w:tcW w:w="1275"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r>
              <w:rPr>
                <w:rFonts w:hint="default" w:ascii="Times New Roman" w:hAnsi="Times New Roman" w:eastAsia="MingLiU" w:cs="Times New Roman"/>
                <w:kern w:val="0"/>
                <w:sz w:val="24"/>
                <w:szCs w:val="24"/>
              </w:rPr>
              <w:t>V</w:t>
            </w:r>
            <w:r>
              <w:rPr>
                <w:rFonts w:hint="default" w:ascii="Times New Roman" w:hAnsi="Times New Roman" w:eastAsia="MingLiU" w:cs="Times New Roman"/>
                <w:kern w:val="0"/>
                <w:sz w:val="24"/>
                <w:szCs w:val="24"/>
                <w:vertAlign w:val="subscript"/>
              </w:rPr>
              <w:t>i</w:t>
            </w:r>
            <w:r>
              <w:rPr>
                <w:rFonts w:hint="default" w:ascii="Times New Roman" w:hAnsi="Times New Roman" w:cs="Times New Roman"/>
                <w:kern w:val="0"/>
                <w:sz w:val="24"/>
                <w:szCs w:val="24"/>
                <w:vertAlign w:val="subscript"/>
              </w:rPr>
              <w:t>n PP</w:t>
            </w:r>
          </w:p>
        </w:tc>
        <w:tc>
          <w:tcPr>
            <w:tcW w:w="1134"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180</w:t>
            </w:r>
          </w:p>
        </w:tc>
        <w:tc>
          <w:tcPr>
            <w:tcW w:w="993" w:type="dxa"/>
            <w:noWrap w:val="0"/>
            <w:vAlign w:val="center"/>
          </w:tcPr>
          <w:p>
            <w:pPr>
              <w:spacing w:line="300" w:lineRule="auto"/>
              <w:jc w:val="center"/>
              <w:rPr>
                <w:rFonts w:hint="default" w:ascii="Times New Roman" w:hAnsi="Times New Roman" w:cs="Times New Roman"/>
                <w:sz w:val="24"/>
                <w:szCs w:val="24"/>
              </w:rPr>
            </w:pPr>
          </w:p>
        </w:tc>
        <w:tc>
          <w:tcPr>
            <w:tcW w:w="1134"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1000</w:t>
            </w:r>
          </w:p>
        </w:tc>
        <w:tc>
          <w:tcPr>
            <w:tcW w:w="850" w:type="dxa"/>
            <w:noWrap w:val="0"/>
            <w:vAlign w:val="center"/>
          </w:tcPr>
          <w:p>
            <w:pPr>
              <w:autoSpaceDE w:val="0"/>
              <w:autoSpaceDN w:val="0"/>
              <w:adjustRightInd w:val="0"/>
              <w:spacing w:line="300" w:lineRule="auto"/>
              <w:jc w:val="center"/>
              <w:rPr>
                <w:rFonts w:hint="default" w:ascii="Times New Roman" w:hAnsi="Times New Roman" w:eastAsia="MingLiU" w:cs="Times New Roman"/>
                <w:sz w:val="24"/>
                <w:szCs w:val="24"/>
              </w:rPr>
            </w:pPr>
            <w:r>
              <w:rPr>
                <w:rFonts w:hint="default" w:ascii="Times New Roman" w:hAnsi="Times New Roman" w:cs="Times New Roman"/>
                <w:sz w:val="24"/>
                <w:szCs w:val="24"/>
              </w:rPr>
              <w:t>m</w:t>
            </w:r>
            <w:r>
              <w:rPr>
                <w:rFonts w:hint="default" w:ascii="Times New Roman" w:hAnsi="Times New Roman" w:eastAsia="MingLiU" w:cs="Times New Roman"/>
                <w:sz w:val="24"/>
                <w:szCs w:val="24"/>
              </w:rPr>
              <w:t>V</w:t>
            </w:r>
          </w:p>
        </w:tc>
        <w:tc>
          <w:tcPr>
            <w:tcW w:w="1393" w:type="dxa"/>
            <w:noWrap w:val="0"/>
            <w:vAlign w:val="center"/>
          </w:tcPr>
          <w:p>
            <w:pPr>
              <w:autoSpaceDE w:val="0"/>
              <w:autoSpaceDN w:val="0"/>
              <w:adjustRightInd w:val="0"/>
              <w:spacing w:line="30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196" w:type="dxa"/>
            <w:gridSpan w:val="6"/>
            <w:shd w:val="clear" w:color="auto" w:fill="FFFFFF"/>
            <w:noWrap w:val="0"/>
            <w:vAlign w:val="center"/>
          </w:tcPr>
          <w:p>
            <w:pPr>
              <w:autoSpaceDE w:val="0"/>
              <w:autoSpaceDN w:val="0"/>
              <w:adjustRightInd w:val="0"/>
              <w:spacing w:line="300" w:lineRule="auto"/>
              <w:rPr>
                <w:rFonts w:hint="default" w:ascii="Times New Roman" w:hAnsi="Times New Roman" w:eastAsia="MingLiU" w:cs="Times New Roman"/>
                <w:kern w:val="0"/>
                <w:sz w:val="24"/>
                <w:szCs w:val="24"/>
              </w:rPr>
            </w:pPr>
            <w:r>
              <w:rPr>
                <w:rFonts w:hint="default" w:ascii="Times New Roman" w:hAnsi="Times New Roman" w:cs="Times New Roman"/>
                <w:b/>
                <w:bCs/>
                <w:kern w:val="0"/>
                <w:sz w:val="24"/>
                <w:szCs w:val="24"/>
              </w:rPr>
              <w:t>Receiver Section</w:t>
            </w:r>
          </w:p>
        </w:tc>
        <w:tc>
          <w:tcPr>
            <w:tcW w:w="1393" w:type="dxa"/>
            <w:noWrap w:val="0"/>
            <w:vAlign w:val="center"/>
          </w:tcPr>
          <w:p>
            <w:pPr>
              <w:autoSpaceDE w:val="0"/>
              <w:autoSpaceDN w:val="0"/>
              <w:adjustRightInd w:val="0"/>
              <w:spacing w:line="300" w:lineRule="auto"/>
              <w:rPr>
                <w:rFonts w:hint="default" w:ascii="Times New Roman" w:hAnsi="Times New Roman" w:eastAsia="MingLiU"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10" w:type="dxa"/>
            <w:shd w:val="clear" w:color="auto" w:fill="FFFFFF"/>
            <w:noWrap w:val="0"/>
            <w:vAlign w:val="center"/>
          </w:tcPr>
          <w:p>
            <w:pPr>
              <w:pStyle w:val="24"/>
              <w:widowControl w:val="0"/>
              <w:autoSpaceDE w:val="0"/>
              <w:autoSpaceDN w:val="0"/>
              <w:adjustRightInd w:val="0"/>
              <w:spacing w:before="0" w:beforeAutospacing="0" w:after="0" w:afterAutospacing="0" w:line="300" w:lineRule="auto"/>
              <w:rPr>
                <w:rFonts w:hint="default" w:ascii="Times New Roman" w:hAnsi="Times New Roman" w:eastAsia="MingLiU" w:cs="Times New Roman"/>
                <w:sz w:val="24"/>
                <w:szCs w:val="24"/>
              </w:rPr>
            </w:pPr>
            <w:r>
              <w:rPr>
                <w:rFonts w:hint="default" w:ascii="Times New Roman" w:hAnsi="Times New Roman" w:eastAsia="MingLiU" w:cs="Times New Roman"/>
                <w:sz w:val="24"/>
                <w:szCs w:val="24"/>
              </w:rPr>
              <w:t>Differential Data Output Swing</w:t>
            </w:r>
          </w:p>
        </w:tc>
        <w:tc>
          <w:tcPr>
            <w:tcW w:w="1275" w:type="dxa"/>
            <w:noWrap w:val="0"/>
            <w:vAlign w:val="center"/>
          </w:tcPr>
          <w:p>
            <w:pPr>
              <w:autoSpaceDE w:val="0"/>
              <w:autoSpaceDN w:val="0"/>
              <w:adjustRightInd w:val="0"/>
              <w:spacing w:line="300" w:lineRule="auto"/>
              <w:jc w:val="center"/>
              <w:rPr>
                <w:rFonts w:hint="default" w:ascii="Times New Roman" w:hAnsi="Times New Roman" w:eastAsia="MingLiU" w:cs="Times New Roman"/>
                <w:kern w:val="0"/>
                <w:sz w:val="24"/>
                <w:szCs w:val="24"/>
              </w:rPr>
            </w:pPr>
            <w:r>
              <w:rPr>
                <w:rFonts w:hint="default" w:ascii="Times New Roman" w:hAnsi="Times New Roman" w:eastAsia="MingLiU" w:cs="Times New Roman"/>
                <w:kern w:val="0"/>
                <w:sz w:val="24"/>
                <w:szCs w:val="24"/>
              </w:rPr>
              <w:t>V</w:t>
            </w:r>
            <w:r>
              <w:rPr>
                <w:rFonts w:hint="default" w:ascii="Times New Roman" w:hAnsi="Times New Roman" w:eastAsia="MingLiU" w:cs="Times New Roman"/>
                <w:kern w:val="0"/>
                <w:sz w:val="24"/>
                <w:szCs w:val="24"/>
                <w:vertAlign w:val="subscript"/>
              </w:rPr>
              <w:t>out</w:t>
            </w:r>
            <w:r>
              <w:rPr>
                <w:rFonts w:hint="default" w:ascii="Times New Roman" w:hAnsi="Times New Roman" w:cs="Times New Roman"/>
                <w:kern w:val="0"/>
                <w:sz w:val="24"/>
                <w:szCs w:val="24"/>
                <w:vertAlign w:val="subscript"/>
              </w:rPr>
              <w:t xml:space="preserve"> PP</w:t>
            </w:r>
          </w:p>
        </w:tc>
        <w:tc>
          <w:tcPr>
            <w:tcW w:w="1134"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300</w:t>
            </w:r>
          </w:p>
        </w:tc>
        <w:tc>
          <w:tcPr>
            <w:tcW w:w="993" w:type="dxa"/>
            <w:noWrap w:val="0"/>
            <w:vAlign w:val="center"/>
          </w:tcPr>
          <w:p>
            <w:pPr>
              <w:spacing w:line="300" w:lineRule="auto"/>
              <w:jc w:val="center"/>
              <w:rPr>
                <w:rFonts w:hint="default" w:ascii="Times New Roman" w:hAnsi="Times New Roman" w:cs="Times New Roman"/>
                <w:sz w:val="24"/>
                <w:szCs w:val="24"/>
              </w:rPr>
            </w:pPr>
          </w:p>
        </w:tc>
        <w:tc>
          <w:tcPr>
            <w:tcW w:w="1134"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850</w:t>
            </w:r>
          </w:p>
        </w:tc>
        <w:tc>
          <w:tcPr>
            <w:tcW w:w="850" w:type="dxa"/>
            <w:noWrap w:val="0"/>
            <w:vAlign w:val="center"/>
          </w:tcPr>
          <w:p>
            <w:pPr>
              <w:autoSpaceDE w:val="0"/>
              <w:autoSpaceDN w:val="0"/>
              <w:adjustRightInd w:val="0"/>
              <w:spacing w:line="300" w:lineRule="auto"/>
              <w:jc w:val="center"/>
              <w:rPr>
                <w:rFonts w:hint="default" w:ascii="Times New Roman" w:hAnsi="Times New Roman" w:eastAsia="MingLiU" w:cs="Times New Roman"/>
                <w:kern w:val="0"/>
                <w:sz w:val="24"/>
                <w:szCs w:val="24"/>
              </w:rPr>
            </w:pPr>
            <w:r>
              <w:rPr>
                <w:rFonts w:hint="default" w:ascii="Times New Roman" w:hAnsi="Times New Roman" w:eastAsia="MingLiU" w:cs="Times New Roman"/>
                <w:kern w:val="0"/>
                <w:sz w:val="24"/>
                <w:szCs w:val="24"/>
              </w:rPr>
              <w:t>mV</w:t>
            </w:r>
          </w:p>
        </w:tc>
        <w:tc>
          <w:tcPr>
            <w:tcW w:w="1393" w:type="dxa"/>
            <w:noWrap w:val="0"/>
            <w:vAlign w:val="center"/>
          </w:tcPr>
          <w:p>
            <w:pPr>
              <w:autoSpaceDE w:val="0"/>
              <w:autoSpaceDN w:val="0"/>
              <w:adjustRightInd w:val="0"/>
              <w:spacing w:line="300" w:lineRule="auto"/>
              <w:jc w:val="center"/>
              <w:rPr>
                <w:rFonts w:hint="default" w:ascii="Times New Roman" w:hAnsi="Times New Roman" w:cs="Times New Roman"/>
                <w:kern w:val="0"/>
                <w:sz w:val="24"/>
                <w:szCs w:val="24"/>
              </w:rPr>
            </w:pPr>
          </w:p>
        </w:tc>
      </w:tr>
    </w:tbl>
    <w:p>
      <w:pPr>
        <w:autoSpaceDE w:val="0"/>
        <w:autoSpaceDN w:val="0"/>
        <w:adjustRightInd w:val="0"/>
        <w:ind w:left="313" w:leftChars="149" w:firstLine="1"/>
        <w:jc w:val="left"/>
        <w:rPr>
          <w:rFonts w:ascii="Arial" w:hAnsi="Arial" w:cs="Arial"/>
          <w:b/>
          <w:bCs/>
          <w:kern w:val="0"/>
          <w:szCs w:val="21"/>
        </w:rPr>
      </w:pPr>
    </w:p>
    <w:p>
      <w:pPr>
        <w:autoSpaceDE w:val="0"/>
        <w:autoSpaceDN w:val="0"/>
        <w:adjustRightInd w:val="0"/>
        <w:ind w:firstLine="632" w:firstLineChars="300"/>
        <w:jc w:val="left"/>
        <w:rPr>
          <w:rFonts w:ascii="Arial" w:hAnsi="Arial" w:cs="Arial"/>
          <w:b/>
          <w:bCs/>
          <w:kern w:val="0"/>
          <w:szCs w:val="21"/>
        </w:rPr>
      </w:pPr>
      <w:r>
        <w:rPr>
          <w:rFonts w:ascii="Arial" w:hAnsi="Arial" w:cs="Arial"/>
          <w:b/>
          <w:bCs/>
          <w:kern w:val="0"/>
          <w:szCs w:val="21"/>
        </w:rPr>
        <w:t>Notes:</w:t>
      </w:r>
    </w:p>
    <w:p>
      <w:pPr>
        <w:autoSpaceDE w:val="0"/>
        <w:autoSpaceDN w:val="0"/>
        <w:adjustRightInd w:val="0"/>
        <w:ind w:firstLine="632" w:firstLineChars="300"/>
        <w:jc w:val="left"/>
        <w:rPr>
          <w:rFonts w:ascii="Arial" w:hAnsi="Arial" w:cs="Arial"/>
          <w:kern w:val="0"/>
          <w:szCs w:val="21"/>
        </w:rPr>
      </w:pPr>
      <w:r>
        <w:rPr>
          <w:rFonts w:hint="eastAsia" w:ascii="Arial" w:hAnsi="Arial" w:cs="Arial"/>
          <w:b/>
          <w:bCs/>
          <w:kern w:val="0"/>
          <w:szCs w:val="21"/>
          <w:lang w:val="en-US" w:eastAsia="zh-CN"/>
        </w:rPr>
        <w:t>1.</w:t>
      </w:r>
      <w:r>
        <w:rPr>
          <w:rFonts w:hint="eastAsia" w:ascii="Arial" w:hAnsi="Arial" w:cs="Arial"/>
          <w:kern w:val="0"/>
          <w:szCs w:val="21"/>
          <w:lang w:val="en-US" w:eastAsia="zh-CN"/>
        </w:rPr>
        <w:t xml:space="preserve"> </w:t>
      </w:r>
      <w:r>
        <w:rPr>
          <w:rFonts w:ascii="Arial" w:hAnsi="Arial" w:cs="Arial"/>
          <w:kern w:val="0"/>
          <w:szCs w:val="21"/>
        </w:rPr>
        <w:t>Connected directly to TX data input pins. AC coupling from pins into laser driver IC.</w:t>
      </w:r>
    </w:p>
    <w:p>
      <w:pPr>
        <w:autoSpaceDE w:val="0"/>
        <w:autoSpaceDN w:val="0"/>
        <w:adjustRightInd w:val="0"/>
        <w:ind w:left="674"/>
        <w:jc w:val="left"/>
        <w:rPr>
          <w:rFonts w:ascii="Arial" w:hAnsi="Arial" w:cs="Arial"/>
          <w:kern w:val="0"/>
          <w:szCs w:val="21"/>
        </w:rPr>
      </w:pPr>
    </w:p>
    <w:p>
      <w:pPr>
        <w:numPr>
          <w:ilvl w:val="1"/>
          <w:numId w:val="2"/>
        </w:numPr>
        <w:autoSpaceDE w:val="0"/>
        <w:autoSpaceDN w:val="0"/>
        <w:adjustRightInd w:val="0"/>
        <w:jc w:val="left"/>
        <w:rPr>
          <w:rFonts w:hint="default" w:ascii="Times New Roman" w:hAnsi="Times New Roman" w:eastAsia="宋体,Bold" w:cs="Times New Roman"/>
          <w:b/>
          <w:bCs/>
          <w:kern w:val="0"/>
          <w:sz w:val="28"/>
          <w:szCs w:val="28"/>
        </w:rPr>
      </w:pPr>
      <w:r>
        <w:rPr>
          <w:rFonts w:hint="default" w:ascii="Times New Roman" w:hAnsi="Times New Roman" w:cs="Times New Roman"/>
          <w:b/>
          <w:sz w:val="28"/>
          <w:szCs w:val="28"/>
        </w:rPr>
        <w:t>Absolute Maximum Ratings: (</w:t>
      </w:r>
      <w:r>
        <w:rPr>
          <w:rFonts w:hint="default" w:ascii="Times New Roman" w:hAnsi="Times New Roman" w:eastAsia="宋体,Bold" w:cs="Times New Roman"/>
          <w:b/>
          <w:bCs/>
          <w:kern w:val="0"/>
          <w:sz w:val="28"/>
          <w:szCs w:val="28"/>
        </w:rPr>
        <w:t>T</w:t>
      </w:r>
      <w:r>
        <w:rPr>
          <w:rFonts w:hint="default" w:ascii="Times New Roman" w:hAnsi="Times New Roman" w:eastAsia="宋体,Bold" w:cs="Times New Roman"/>
          <w:b/>
          <w:bCs/>
          <w:kern w:val="0"/>
          <w:sz w:val="28"/>
          <w:szCs w:val="28"/>
          <w:vertAlign w:val="subscript"/>
        </w:rPr>
        <w:t>C</w:t>
      </w:r>
      <w:r>
        <w:rPr>
          <w:rFonts w:hint="default" w:ascii="Times New Roman" w:hAnsi="Times New Roman" w:eastAsia="宋体,Bold" w:cs="Times New Roman"/>
          <w:b/>
          <w:bCs/>
          <w:kern w:val="0"/>
          <w:sz w:val="28"/>
          <w:szCs w:val="28"/>
        </w:rPr>
        <w:t>=</w:t>
      </w:r>
      <w:r>
        <w:rPr>
          <w:rFonts w:hint="default" w:ascii="Times New Roman" w:hAnsi="Times New Roman" w:cs="Times New Roman"/>
          <w:b/>
          <w:bCs/>
          <w:kern w:val="0"/>
          <w:sz w:val="28"/>
          <w:szCs w:val="28"/>
        </w:rPr>
        <w:t>25</w:t>
      </w:r>
      <w:r>
        <w:rPr>
          <w:rFonts w:hint="default" w:ascii="Times New Roman" w:hAnsi="Times New Roman" w:cs="Times New Roman"/>
          <w:b/>
          <w:bCs/>
          <w:kern w:val="0"/>
          <w:sz w:val="28"/>
          <w:szCs w:val="28"/>
          <w:lang w:val="en-GB"/>
        </w:rPr>
        <w:t>℃</w:t>
      </w:r>
      <w:r>
        <w:rPr>
          <w:rFonts w:hint="default" w:ascii="Times New Roman" w:hAnsi="Times New Roman" w:eastAsia="宋体,Bold" w:cs="Times New Roman"/>
          <w:b/>
          <w:bCs/>
          <w:kern w:val="0"/>
          <w:sz w:val="28"/>
          <w:szCs w:val="28"/>
        </w:rPr>
        <w:t>)</w:t>
      </w:r>
    </w:p>
    <w:tbl>
      <w:tblPr>
        <w:tblStyle w:val="18"/>
        <w:tblW w:w="49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3456"/>
        <w:gridCol w:w="1848"/>
        <w:gridCol w:w="1848"/>
        <w:gridCol w:w="1848"/>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1591" w:type="pct"/>
            <w:tcBorders>
              <w:bottom w:val="single" w:color="auto" w:sz="4" w:space="0"/>
            </w:tcBorders>
            <w:shd w:val="clear" w:color="auto" w:fill="D7D7D7" w:themeFill="background1" w:themeFillShade="D8"/>
            <w:vAlign w:val="center"/>
          </w:tcPr>
          <w:p>
            <w:pPr>
              <w:rPr>
                <w:rFonts w:hint="default" w:ascii="Times New Roman" w:hAnsi="Times New Roman" w:cs="Times New Roman"/>
                <w:b/>
                <w:bCs/>
                <w:color w:val="auto"/>
                <w:sz w:val="24"/>
              </w:rPr>
            </w:pPr>
            <w:r>
              <w:rPr>
                <w:rFonts w:hint="default" w:ascii="Times New Roman" w:hAnsi="Times New Roman" w:cs="Times New Roman"/>
                <w:b/>
                <w:bCs/>
                <w:color w:val="auto"/>
                <w:sz w:val="24"/>
              </w:rPr>
              <w:t>Parameter</w:t>
            </w:r>
          </w:p>
        </w:tc>
        <w:tc>
          <w:tcPr>
            <w:tcW w:w="851"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Symbol</w:t>
            </w:r>
          </w:p>
        </w:tc>
        <w:tc>
          <w:tcPr>
            <w:tcW w:w="851"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Min.</w:t>
            </w:r>
          </w:p>
        </w:tc>
        <w:tc>
          <w:tcPr>
            <w:tcW w:w="851"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Max.</w:t>
            </w:r>
          </w:p>
        </w:tc>
        <w:tc>
          <w:tcPr>
            <w:tcW w:w="852"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1"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Storage Temperature</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w:t>
            </w:r>
            <w:r>
              <w:rPr>
                <w:rFonts w:hint="default" w:ascii="Times New Roman" w:hAnsi="Times New Roman" w:cs="Times New Roman"/>
                <w:sz w:val="24"/>
                <w:vertAlign w:val="subscript"/>
              </w:rPr>
              <w:t>ST</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-40</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+85</w:t>
            </w:r>
          </w:p>
        </w:tc>
        <w:tc>
          <w:tcPr>
            <w:tcW w:w="852"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1"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Operating Temperature</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w:t>
            </w:r>
            <w:r>
              <w:rPr>
                <w:rFonts w:hint="default" w:ascii="Times New Roman" w:hAnsi="Times New Roman" w:cs="Times New Roman"/>
                <w:sz w:val="24"/>
                <w:vertAlign w:val="subscript"/>
              </w:rPr>
              <w:t>IP</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0(-40)</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+70(+85)</w:t>
            </w:r>
          </w:p>
        </w:tc>
        <w:tc>
          <w:tcPr>
            <w:tcW w:w="852"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91"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Input Voltage</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w:t>
            </w:r>
            <w:r>
              <w:rPr>
                <w:rFonts w:hint="default" w:ascii="Times New Roman" w:hAnsi="Times New Roman" w:cs="Times New Roman"/>
                <w:sz w:val="24"/>
                <w:vertAlign w:val="subscript"/>
              </w:rPr>
              <w:t>CC</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c>
          <w:tcPr>
            <w:tcW w:w="851"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852"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V</w:t>
            </w:r>
          </w:p>
        </w:tc>
      </w:tr>
    </w:tbl>
    <w:p>
      <w:pPr>
        <w:numPr>
          <w:ilvl w:val="0"/>
          <w:numId w:val="0"/>
        </w:numPr>
        <w:ind w:left="420" w:leftChars="0"/>
        <w:outlineLvl w:val="0"/>
        <w:rPr>
          <w:rFonts w:hint="default" w:ascii="Times New Roman" w:hAnsi="Times New Roman" w:cs="Times New Roman"/>
          <w:b/>
          <w:sz w:val="28"/>
          <w:szCs w:val="28"/>
        </w:rPr>
      </w:pPr>
    </w:p>
    <w:p>
      <w:pPr>
        <w:numPr>
          <w:ilvl w:val="1"/>
          <w:numId w:val="2"/>
        </w:numPr>
        <w:outlineLvl w:val="0"/>
        <w:rPr>
          <w:rFonts w:hint="default" w:ascii="Times New Roman" w:hAnsi="Times New Roman" w:cs="Times New Roman"/>
          <w:b/>
          <w:sz w:val="28"/>
          <w:szCs w:val="28"/>
        </w:rPr>
      </w:pPr>
      <w:r>
        <w:rPr>
          <w:rFonts w:hint="default" w:ascii="Times New Roman" w:hAnsi="Times New Roman" w:cs="Times New Roman"/>
          <w:b/>
          <w:bCs/>
          <w:sz w:val="28"/>
          <w:szCs w:val="28"/>
        </w:rPr>
        <w:t>Recommended</w:t>
      </w:r>
      <w:r>
        <w:rPr>
          <w:rFonts w:hint="default" w:ascii="Times New Roman" w:hAnsi="Times New Roman" w:cs="Times New Roman"/>
          <w:b/>
          <w:sz w:val="28"/>
          <w:szCs w:val="28"/>
        </w:rPr>
        <w:t xml:space="preserve"> Operating Environment:</w:t>
      </w:r>
    </w:p>
    <w:tbl>
      <w:tblPr>
        <w:tblStyle w:val="18"/>
        <w:tblW w:w="49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3475"/>
        <w:gridCol w:w="1504"/>
        <w:gridCol w:w="1398"/>
        <w:gridCol w:w="1504"/>
        <w:gridCol w:w="1491"/>
        <w:gridCol w:w="1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1601" w:type="pct"/>
            <w:tcBorders>
              <w:bottom w:val="single" w:color="auto" w:sz="4" w:space="0"/>
            </w:tcBorders>
            <w:shd w:val="clear" w:color="auto" w:fill="D7D7D7" w:themeFill="background1" w:themeFillShade="D8"/>
            <w:vAlign w:val="center"/>
          </w:tcPr>
          <w:p>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Parameter</w:t>
            </w:r>
          </w:p>
        </w:tc>
        <w:tc>
          <w:tcPr>
            <w:tcW w:w="693" w:type="pct"/>
            <w:shd w:val="clear" w:color="auto" w:fill="D7D7D7" w:themeFill="background1" w:themeFillShade="D8"/>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Symbol</w:t>
            </w:r>
          </w:p>
        </w:tc>
        <w:tc>
          <w:tcPr>
            <w:tcW w:w="644" w:type="pct"/>
            <w:shd w:val="clear" w:color="auto" w:fill="D7D7D7" w:themeFill="background1" w:themeFillShade="D8"/>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Min.</w:t>
            </w:r>
          </w:p>
        </w:tc>
        <w:tc>
          <w:tcPr>
            <w:tcW w:w="693" w:type="pct"/>
            <w:shd w:val="clear" w:color="auto" w:fill="D7D7D7" w:themeFill="background1" w:themeFillShade="D8"/>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Typical</w:t>
            </w:r>
          </w:p>
        </w:tc>
        <w:tc>
          <w:tcPr>
            <w:tcW w:w="687" w:type="pct"/>
            <w:shd w:val="clear" w:color="auto" w:fill="D7D7D7" w:themeFill="background1" w:themeFillShade="D8"/>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Max.</w:t>
            </w:r>
          </w:p>
        </w:tc>
        <w:tc>
          <w:tcPr>
            <w:tcW w:w="680" w:type="pct"/>
            <w:gridSpan w:val="2"/>
            <w:shd w:val="clear" w:color="auto" w:fill="D7D7D7" w:themeFill="background1" w:themeFillShade="D8"/>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pStyle w:val="60"/>
              <w:widowControl w:val="0"/>
              <w:pBdr>
                <w:left w:val="none" w:color="auto" w:sz="0" w:space="0"/>
                <w:bottom w:val="none" w:color="auto" w:sz="0" w:space="0"/>
                <w:right w:val="none" w:color="auto" w:sz="0" w:space="0"/>
              </w:pBdr>
              <w:spacing w:before="0" w:beforeAutospacing="0" w:after="0" w:afterAutospacing="0"/>
              <w:jc w:val="both"/>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Supply Voltage</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V</w:t>
            </w:r>
            <w:r>
              <w:rPr>
                <w:rFonts w:hint="default" w:ascii="Times New Roman" w:hAnsi="Times New Roman" w:cs="Times New Roman"/>
                <w:sz w:val="24"/>
                <w:szCs w:val="24"/>
                <w:vertAlign w:val="subscript"/>
              </w:rPr>
              <w:t>CC</w:t>
            </w:r>
          </w:p>
        </w:tc>
        <w:tc>
          <w:tcPr>
            <w:tcW w:w="644"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+3.3</w:t>
            </w:r>
          </w:p>
        </w:tc>
        <w:tc>
          <w:tcPr>
            <w:tcW w:w="687"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+3.6</w:t>
            </w:r>
          </w:p>
        </w:tc>
        <w:tc>
          <w:tcPr>
            <w:tcW w:w="680" w:type="pct"/>
            <w:gridSpan w:val="2"/>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Operating Temperature</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T</w:t>
            </w:r>
            <w:r>
              <w:rPr>
                <w:rFonts w:hint="default" w:ascii="Times New Roman" w:hAnsi="Times New Roman" w:cs="Times New Roman"/>
                <w:sz w:val="24"/>
                <w:szCs w:val="24"/>
                <w:vertAlign w:val="subscript"/>
              </w:rPr>
              <w:t>OP</w:t>
            </w:r>
          </w:p>
        </w:tc>
        <w:tc>
          <w:tcPr>
            <w:tcW w:w="644"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0</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+70</w:t>
            </w:r>
          </w:p>
        </w:tc>
        <w:tc>
          <w:tcPr>
            <w:tcW w:w="674"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sz w:val="21"/>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color w:val="000000"/>
                <w:sz w:val="24"/>
                <w:szCs w:val="24"/>
              </w:rPr>
              <w:t>Power Supply Voltage</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V</w:t>
            </w:r>
            <w:r>
              <w:rPr>
                <w:rFonts w:hint="default" w:ascii="Times New Roman" w:hAnsi="Times New Roman" w:cs="Times New Roman"/>
                <w:color w:val="000000"/>
                <w:sz w:val="24"/>
                <w:szCs w:val="24"/>
                <w:vertAlign w:val="subscript"/>
              </w:rPr>
              <w:t>CC</w:t>
            </w:r>
          </w:p>
        </w:tc>
        <w:tc>
          <w:tcPr>
            <w:tcW w:w="644"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3.13</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3.3</w:t>
            </w: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3.46</w:t>
            </w:r>
          </w:p>
        </w:tc>
        <w:tc>
          <w:tcPr>
            <w:tcW w:w="674" w:type="pct"/>
            <w:shd w:val="clear" w:color="auto" w:fill="FFFFFF" w:themeFill="background1"/>
            <w:vAlign w:val="center"/>
          </w:tcPr>
          <w:p>
            <w:pPr>
              <w:jc w:val="center"/>
              <w:rPr>
                <w:rFonts w:hint="default" w:ascii="Times New Roman" w:hAnsi="Times New Roman" w:cs="Times New Roman"/>
                <w:sz w:val="24"/>
                <w:szCs w:val="24"/>
                <w:lang w:val="en-GB"/>
              </w:rPr>
            </w:pPr>
            <w:r>
              <w:rPr>
                <w:rFonts w:hint="default" w:ascii="Times New Roman" w:hAnsi="Times New Roman" w:cs="Times New Roman"/>
                <w:color w:val="000000"/>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color w:val="000000"/>
                <w:sz w:val="24"/>
                <w:szCs w:val="24"/>
              </w:rPr>
              <w:t>Power Supply Current</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I</w:t>
            </w:r>
            <w:r>
              <w:rPr>
                <w:rFonts w:hint="default" w:ascii="Times New Roman" w:hAnsi="Times New Roman" w:cs="Times New Roman"/>
                <w:color w:val="000000"/>
                <w:sz w:val="24"/>
                <w:szCs w:val="24"/>
                <w:vertAlign w:val="subscript"/>
              </w:rPr>
              <w:t>CC</w:t>
            </w:r>
          </w:p>
        </w:tc>
        <w:tc>
          <w:tcPr>
            <w:tcW w:w="644" w:type="pct"/>
            <w:shd w:val="clear" w:color="auto" w:fill="FFFFFF" w:themeFill="background1"/>
            <w:vAlign w:val="center"/>
          </w:tcPr>
          <w:p>
            <w:pPr>
              <w:jc w:val="center"/>
              <w:rPr>
                <w:rFonts w:hint="default" w:ascii="Times New Roman" w:hAnsi="Times New Roman" w:cs="Times New Roman"/>
                <w:sz w:val="24"/>
                <w:szCs w:val="24"/>
              </w:rPr>
            </w:pP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lang w:val="en-US" w:eastAsia="zh-CN"/>
              </w:rPr>
              <w:t>500</w:t>
            </w: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1000</w:t>
            </w:r>
          </w:p>
        </w:tc>
        <w:tc>
          <w:tcPr>
            <w:tcW w:w="674" w:type="pct"/>
            <w:shd w:val="clear" w:color="auto" w:fill="FFFFFF" w:themeFill="background1"/>
            <w:vAlign w:val="center"/>
          </w:tcPr>
          <w:p>
            <w:pPr>
              <w:jc w:val="center"/>
              <w:rPr>
                <w:rFonts w:hint="default" w:ascii="Times New Roman" w:hAnsi="Times New Roman" w:cs="Times New Roman"/>
                <w:sz w:val="24"/>
                <w:szCs w:val="24"/>
                <w:lang w:val="en-GB"/>
              </w:rPr>
            </w:pPr>
            <w:r>
              <w:rPr>
                <w:rFonts w:hint="default" w:ascii="Times New Roman" w:hAnsi="Times New Roman" w:cs="Times New Roman"/>
                <w:color w:val="000000"/>
                <w:sz w:val="24"/>
                <w:szCs w:val="24"/>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color w:val="000000"/>
                <w:sz w:val="24"/>
                <w:szCs w:val="24"/>
              </w:rPr>
              <w:t>Power Dissipation</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P</w:t>
            </w:r>
            <w:r>
              <w:rPr>
                <w:rFonts w:hint="default" w:ascii="Times New Roman" w:hAnsi="Times New Roman" w:cs="Times New Roman"/>
                <w:color w:val="000000"/>
                <w:sz w:val="24"/>
                <w:szCs w:val="24"/>
                <w:vertAlign w:val="subscript"/>
              </w:rPr>
              <w:t>D</w:t>
            </w:r>
          </w:p>
        </w:tc>
        <w:tc>
          <w:tcPr>
            <w:tcW w:w="644" w:type="pct"/>
            <w:shd w:val="clear" w:color="auto" w:fill="FFFFFF" w:themeFill="background1"/>
            <w:vAlign w:val="center"/>
          </w:tcPr>
          <w:p>
            <w:pPr>
              <w:jc w:val="center"/>
              <w:rPr>
                <w:rFonts w:hint="default" w:ascii="Times New Roman" w:hAnsi="Times New Roman" w:cs="Times New Roman"/>
                <w:sz w:val="24"/>
                <w:szCs w:val="24"/>
              </w:rPr>
            </w:pPr>
          </w:p>
        </w:tc>
        <w:tc>
          <w:tcPr>
            <w:tcW w:w="693" w:type="pct"/>
            <w:shd w:val="clear" w:color="auto" w:fill="FFFFFF" w:themeFill="background1"/>
            <w:vAlign w:val="center"/>
          </w:tcPr>
          <w:p>
            <w:pPr>
              <w:jc w:val="center"/>
              <w:rPr>
                <w:rFonts w:hint="default" w:ascii="Times New Roman" w:hAnsi="Times New Roman" w:cs="Times New Roman"/>
                <w:sz w:val="24"/>
                <w:szCs w:val="24"/>
              </w:rPr>
            </w:pP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3.5</w:t>
            </w:r>
          </w:p>
        </w:tc>
        <w:tc>
          <w:tcPr>
            <w:tcW w:w="674" w:type="pct"/>
            <w:shd w:val="clear" w:color="auto" w:fill="FFFFFF" w:themeFill="background1"/>
            <w:vAlign w:val="center"/>
          </w:tcPr>
          <w:p>
            <w:pPr>
              <w:jc w:val="center"/>
              <w:rPr>
                <w:rFonts w:hint="default" w:ascii="Times New Roman" w:hAnsi="Times New Roman" w:cs="Times New Roman"/>
                <w:sz w:val="24"/>
                <w:szCs w:val="24"/>
                <w:lang w:val="en-GB"/>
              </w:rPr>
            </w:pPr>
            <w:r>
              <w:rPr>
                <w:rFonts w:hint="default" w:ascii="Times New Roman" w:hAnsi="Times New Roman" w:cs="Times New Roman"/>
                <w:color w:val="000000"/>
                <w:sz w:val="24"/>
                <w:szCs w:val="24"/>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color w:val="000000"/>
                <w:sz w:val="24"/>
                <w:szCs w:val="24"/>
              </w:rPr>
              <w:t>Operating Case Temperature</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T</w:t>
            </w:r>
            <w:r>
              <w:rPr>
                <w:rFonts w:hint="default" w:ascii="Times New Roman" w:hAnsi="Times New Roman" w:cs="Times New Roman"/>
                <w:color w:val="000000"/>
                <w:sz w:val="24"/>
                <w:szCs w:val="24"/>
                <w:vertAlign w:val="subscript"/>
              </w:rPr>
              <w:t>C</w:t>
            </w:r>
          </w:p>
        </w:tc>
        <w:tc>
          <w:tcPr>
            <w:tcW w:w="644"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0</w:t>
            </w:r>
          </w:p>
        </w:tc>
        <w:tc>
          <w:tcPr>
            <w:tcW w:w="693" w:type="pct"/>
            <w:shd w:val="clear" w:color="auto" w:fill="FFFFFF" w:themeFill="background1"/>
            <w:vAlign w:val="center"/>
          </w:tcPr>
          <w:p>
            <w:pPr>
              <w:jc w:val="center"/>
              <w:rPr>
                <w:rFonts w:hint="default" w:ascii="Times New Roman" w:hAnsi="Times New Roman" w:cs="Times New Roman"/>
                <w:sz w:val="24"/>
                <w:szCs w:val="24"/>
              </w:rPr>
            </w:pP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+70</w:t>
            </w:r>
          </w:p>
        </w:tc>
        <w:tc>
          <w:tcPr>
            <w:tcW w:w="674" w:type="pct"/>
            <w:shd w:val="clear" w:color="auto" w:fill="FFFFFF" w:themeFill="background1"/>
            <w:vAlign w:val="center"/>
          </w:tcPr>
          <w:p>
            <w:pPr>
              <w:jc w:val="center"/>
              <w:rPr>
                <w:rFonts w:hint="default" w:ascii="Times New Roman" w:hAnsi="Times New Roman" w:cs="Times New Roman"/>
                <w:sz w:val="24"/>
                <w:szCs w:val="24"/>
                <w:lang w:val="en-GB"/>
              </w:rPr>
            </w:pPr>
            <w:r>
              <w:rPr>
                <w:rFonts w:hint="default" w:ascii="Times New Roman" w:hAnsi="Times New Roman" w:cs="Times New Roman"/>
                <w:sz w:val="21"/>
                <w:szCs w:val="21"/>
              </w:rPr>
              <w:sym w:font="Symbol" w:char="F0B0"/>
            </w:r>
            <w:r>
              <w:rPr>
                <w:rFonts w:hint="default" w:ascii="Times New Roman" w:hAnsi="Times New Roman" w:cs="Times New Roman"/>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color w:val="000000"/>
                <w:sz w:val="24"/>
                <w:szCs w:val="24"/>
              </w:rPr>
              <w:t>Aggregate Data Rate</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w:t>
            </w:r>
          </w:p>
        </w:tc>
        <w:tc>
          <w:tcPr>
            <w:tcW w:w="644" w:type="pct"/>
            <w:shd w:val="clear" w:color="auto" w:fill="FFFFFF" w:themeFill="background1"/>
            <w:vAlign w:val="center"/>
          </w:tcPr>
          <w:p>
            <w:pPr>
              <w:jc w:val="center"/>
              <w:rPr>
                <w:rFonts w:hint="default" w:ascii="Times New Roman" w:hAnsi="Times New Roman" w:cs="Times New Roman"/>
                <w:sz w:val="24"/>
                <w:szCs w:val="24"/>
              </w:rPr>
            </w:pP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41.25</w:t>
            </w: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p>
        </w:tc>
        <w:tc>
          <w:tcPr>
            <w:tcW w:w="674" w:type="pct"/>
            <w:shd w:val="clear" w:color="auto" w:fill="FFFFFF" w:themeFill="background1"/>
            <w:vAlign w:val="center"/>
          </w:tcPr>
          <w:p>
            <w:pPr>
              <w:jc w:val="center"/>
              <w:rPr>
                <w:rFonts w:hint="default" w:ascii="Times New Roman" w:hAnsi="Times New Roman" w:cs="Times New Roman"/>
                <w:sz w:val="24"/>
                <w:szCs w:val="24"/>
                <w:lang w:val="en-GB"/>
              </w:rPr>
            </w:pPr>
            <w:r>
              <w:rPr>
                <w:rFonts w:hint="default" w:ascii="Times New Roman" w:hAnsi="Times New Roman" w:cs="Times New Roman"/>
                <w:sz w:val="24"/>
                <w:szCs w:val="24"/>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01" w:type="pct"/>
            <w:shd w:val="clear" w:color="auto" w:fill="FFFFFF" w:themeFill="background1"/>
            <w:vAlign w:val="center"/>
          </w:tcPr>
          <w:p>
            <w:pPr>
              <w:rPr>
                <w:rFonts w:hint="default" w:ascii="Times New Roman" w:hAnsi="Times New Roman" w:cs="Times New Roman"/>
                <w:sz w:val="24"/>
                <w:szCs w:val="24"/>
              </w:rPr>
            </w:pPr>
            <w:r>
              <w:rPr>
                <w:rFonts w:hint="default" w:ascii="Times New Roman" w:hAnsi="Times New Roman" w:cs="Times New Roman"/>
                <w:color w:val="000000"/>
                <w:sz w:val="24"/>
                <w:szCs w:val="24"/>
              </w:rPr>
              <w:t>Bit Rate per Lane</w:t>
            </w: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BR</w:t>
            </w:r>
          </w:p>
        </w:tc>
        <w:tc>
          <w:tcPr>
            <w:tcW w:w="644" w:type="pct"/>
            <w:shd w:val="clear" w:color="auto" w:fill="FFFFFF" w:themeFill="background1"/>
            <w:vAlign w:val="center"/>
          </w:tcPr>
          <w:p>
            <w:pPr>
              <w:jc w:val="center"/>
              <w:rPr>
                <w:rFonts w:hint="default" w:ascii="Times New Roman" w:hAnsi="Times New Roman" w:cs="Times New Roman"/>
                <w:sz w:val="24"/>
                <w:szCs w:val="24"/>
              </w:rPr>
            </w:pPr>
          </w:p>
        </w:tc>
        <w:tc>
          <w:tcPr>
            <w:tcW w:w="693" w:type="pct"/>
            <w:shd w:val="clear" w:color="auto" w:fill="FFFFFF" w:themeFill="background1"/>
            <w:vAlign w:val="center"/>
          </w:tcPr>
          <w:p>
            <w:pPr>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10.3125</w:t>
            </w:r>
          </w:p>
        </w:tc>
        <w:tc>
          <w:tcPr>
            <w:tcW w:w="693" w:type="pct"/>
            <w:gridSpan w:val="2"/>
            <w:shd w:val="clear" w:color="auto" w:fill="FFFFFF" w:themeFill="background1"/>
            <w:vAlign w:val="center"/>
          </w:tcPr>
          <w:p>
            <w:pPr>
              <w:jc w:val="center"/>
              <w:rPr>
                <w:rFonts w:hint="default" w:ascii="Times New Roman" w:hAnsi="Times New Roman" w:cs="Times New Roman"/>
                <w:sz w:val="24"/>
                <w:szCs w:val="24"/>
              </w:rPr>
            </w:pPr>
          </w:p>
        </w:tc>
        <w:tc>
          <w:tcPr>
            <w:tcW w:w="674" w:type="pct"/>
            <w:shd w:val="clear" w:color="auto" w:fill="FFFFFF" w:themeFill="background1"/>
            <w:vAlign w:val="center"/>
          </w:tcPr>
          <w:p>
            <w:pPr>
              <w:jc w:val="center"/>
              <w:rPr>
                <w:rFonts w:hint="default" w:ascii="Times New Roman" w:hAnsi="Times New Roman" w:cs="Times New Roman"/>
                <w:sz w:val="24"/>
                <w:szCs w:val="24"/>
                <w:lang w:val="en-GB"/>
              </w:rPr>
            </w:pPr>
            <w:r>
              <w:rPr>
                <w:rFonts w:hint="default" w:ascii="Times New Roman" w:hAnsi="Times New Roman" w:cs="Times New Roman"/>
                <w:color w:val="000000"/>
                <w:sz w:val="24"/>
                <w:szCs w:val="24"/>
              </w:rPr>
              <w:t>Gbps</w:t>
            </w:r>
          </w:p>
        </w:tc>
      </w:tr>
    </w:tbl>
    <w:p>
      <w:pPr>
        <w:outlineLvl w:val="0"/>
        <w:rPr>
          <w:rFonts w:hint="default" w:ascii="Times New Roman" w:hAnsi="Times New Roman" w:cs="Times New Roman"/>
          <w:b/>
          <w:bCs/>
          <w:sz w:val="28"/>
          <w:szCs w:val="28"/>
        </w:rPr>
      </w:pPr>
    </w:p>
    <w:p>
      <w:pPr>
        <w:outlineLvl w:val="0"/>
        <w:rPr>
          <w:rFonts w:hint="default" w:ascii="Times New Roman" w:hAnsi="Times New Roman" w:cs="Times New Roman"/>
          <w:b/>
          <w:bCs/>
          <w:sz w:val="28"/>
          <w:szCs w:val="28"/>
        </w:rPr>
      </w:pPr>
    </w:p>
    <w:p>
      <w:pPr>
        <w:numPr>
          <w:ilvl w:val="1"/>
          <w:numId w:val="2"/>
        </w:numPr>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Timing Characteristics:</w:t>
      </w:r>
    </w:p>
    <w:tbl>
      <w:tblPr>
        <w:tblStyle w:val="18"/>
        <w:tblW w:w="48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5053"/>
        <w:gridCol w:w="1703"/>
        <w:gridCol w:w="924"/>
        <w:gridCol w:w="1206"/>
        <w:gridCol w:w="965"/>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40" w:hRule="atLeast"/>
          <w:jc w:val="center"/>
        </w:trPr>
        <w:tc>
          <w:tcPr>
            <w:tcW w:w="2342" w:type="pct"/>
            <w:tcBorders>
              <w:bottom w:val="single" w:color="auto" w:sz="4" w:space="0"/>
            </w:tcBorders>
            <w:shd w:val="clear" w:color="auto" w:fill="D7D7D7" w:themeFill="background1" w:themeFillShade="D8"/>
            <w:vAlign w:val="center"/>
          </w:tcPr>
          <w:p>
            <w:pPr>
              <w:rPr>
                <w:rFonts w:hint="default" w:ascii="Times New Roman" w:hAnsi="Times New Roman" w:cs="Times New Roman"/>
                <w:b/>
                <w:bCs/>
                <w:color w:val="auto"/>
                <w:sz w:val="24"/>
              </w:rPr>
            </w:pPr>
            <w:r>
              <w:rPr>
                <w:rFonts w:hint="default" w:ascii="Times New Roman" w:hAnsi="Times New Roman" w:cs="Times New Roman"/>
                <w:b/>
                <w:bCs/>
                <w:color w:val="auto"/>
                <w:sz w:val="24"/>
              </w:rPr>
              <w:t>Parameter</w:t>
            </w:r>
          </w:p>
        </w:tc>
        <w:tc>
          <w:tcPr>
            <w:tcW w:w="789"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Symbol</w:t>
            </w:r>
          </w:p>
        </w:tc>
        <w:tc>
          <w:tcPr>
            <w:tcW w:w="428"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Min.</w:t>
            </w:r>
          </w:p>
        </w:tc>
        <w:tc>
          <w:tcPr>
            <w:tcW w:w="559"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Typical</w:t>
            </w:r>
          </w:p>
        </w:tc>
        <w:tc>
          <w:tcPr>
            <w:tcW w:w="447"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Max.</w:t>
            </w:r>
          </w:p>
        </w:tc>
        <w:tc>
          <w:tcPr>
            <w:tcW w:w="433" w:type="pct"/>
            <w:shd w:val="clear" w:color="auto" w:fill="D7D7D7" w:themeFill="background1" w:themeFillShade="D8"/>
            <w:vAlign w:val="center"/>
          </w:tcPr>
          <w:p>
            <w:pPr>
              <w:jc w:val="center"/>
              <w:rPr>
                <w:rFonts w:hint="default" w:ascii="Times New Roman" w:hAnsi="Times New Roman" w:cs="Times New Roman"/>
                <w:b/>
                <w:bCs/>
                <w:color w:val="auto"/>
                <w:sz w:val="24"/>
              </w:rPr>
            </w:pPr>
            <w:r>
              <w:rPr>
                <w:rFonts w:hint="default" w:ascii="Times New Roman" w:hAnsi="Times New Roman" w:cs="Times New Roman"/>
                <w:b/>
                <w:bCs/>
                <w:color w:val="auto"/>
                <w:sz w:val="24"/>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pStyle w:val="60"/>
              <w:widowControl w:val="0"/>
              <w:pBdr>
                <w:left w:val="none" w:color="auto" w:sz="0" w:space="0"/>
                <w:bottom w:val="none" w:color="auto" w:sz="0" w:space="0"/>
                <w:right w:val="none" w:color="auto" w:sz="0" w:space="0"/>
              </w:pBdr>
              <w:spacing w:before="0" w:beforeAutospacing="0" w:after="0" w:afterAutospacing="0"/>
              <w:jc w:val="both"/>
              <w:textAlignment w:val="auto"/>
              <w:rPr>
                <w:rFonts w:hint="default" w:ascii="Times New Roman" w:hAnsi="Times New Roman" w:cs="Times New Roman"/>
                <w:kern w:val="2"/>
                <w:sz w:val="24"/>
                <w:szCs w:val="24"/>
              </w:rPr>
            </w:pPr>
            <w:r>
              <w:rPr>
                <w:rFonts w:hint="default" w:ascii="Times New Roman" w:hAnsi="Times New Roman" w:cs="Times New Roman"/>
                <w:kern w:val="2"/>
                <w:sz w:val="24"/>
                <w:szCs w:val="24"/>
              </w:rPr>
              <w:t>TX_DISABLE Assert Time</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t_off</w:t>
            </w:r>
          </w:p>
        </w:tc>
        <w:tc>
          <w:tcPr>
            <w:tcW w:w="428" w:type="pct"/>
            <w:shd w:val="clear" w:color="auto" w:fill="FFFFFF" w:themeFill="background1"/>
            <w:vAlign w:val="center"/>
          </w:tcPr>
          <w:p>
            <w:pPr>
              <w:jc w:val="center"/>
              <w:rPr>
                <w:rFonts w:hint="default" w:ascii="Times New Roman" w:hAnsi="Times New Roman" w:cs="Times New Roman"/>
                <w:sz w:val="24"/>
              </w:rPr>
            </w:pPr>
          </w:p>
        </w:tc>
        <w:tc>
          <w:tcPr>
            <w:tcW w:w="55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447"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usec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TX_DISABLE Negate Time</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t_on</w:t>
            </w:r>
          </w:p>
        </w:tc>
        <w:tc>
          <w:tcPr>
            <w:tcW w:w="428" w:type="pct"/>
            <w:shd w:val="clear" w:color="auto" w:fill="FFFFFF" w:themeFill="background1"/>
            <w:vAlign w:val="center"/>
          </w:tcPr>
          <w:p>
            <w:pPr>
              <w:jc w:val="center"/>
              <w:rPr>
                <w:rFonts w:hint="default" w:ascii="Times New Roman" w:hAnsi="Times New Roman" w:cs="Times New Roman"/>
                <w:sz w:val="24"/>
              </w:rPr>
            </w:pPr>
          </w:p>
        </w:tc>
        <w:tc>
          <w:tcPr>
            <w:tcW w:w="55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0.5</w:t>
            </w:r>
          </w:p>
        </w:tc>
        <w:tc>
          <w:tcPr>
            <w:tcW w:w="447"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Time to Initialize Include Reset of TX_FAULT</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t_int</w:t>
            </w:r>
          </w:p>
        </w:tc>
        <w:tc>
          <w:tcPr>
            <w:tcW w:w="428" w:type="pct"/>
            <w:shd w:val="clear" w:color="auto" w:fill="FFFFFF" w:themeFill="background1"/>
            <w:vAlign w:val="center"/>
          </w:tcPr>
          <w:p>
            <w:pPr>
              <w:jc w:val="center"/>
              <w:rPr>
                <w:rFonts w:hint="default" w:ascii="Times New Roman" w:hAnsi="Times New Roman" w:cs="Times New Roman"/>
                <w:sz w:val="24"/>
              </w:rPr>
            </w:pPr>
          </w:p>
        </w:tc>
        <w:tc>
          <w:tcPr>
            <w:tcW w:w="55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30</w:t>
            </w:r>
          </w:p>
        </w:tc>
        <w:tc>
          <w:tcPr>
            <w:tcW w:w="447"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300</w:t>
            </w: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TX_FAULT from Fault to Assertion</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t_fault</w:t>
            </w:r>
          </w:p>
        </w:tc>
        <w:tc>
          <w:tcPr>
            <w:tcW w:w="428" w:type="pct"/>
            <w:shd w:val="clear" w:color="auto" w:fill="FFFFFF" w:themeFill="background1"/>
            <w:vAlign w:val="center"/>
          </w:tcPr>
          <w:p>
            <w:pPr>
              <w:jc w:val="center"/>
              <w:rPr>
                <w:rFonts w:hint="default" w:ascii="Times New Roman" w:hAnsi="Times New Roman" w:cs="Times New Roman"/>
                <w:sz w:val="24"/>
              </w:rPr>
            </w:pPr>
          </w:p>
        </w:tc>
        <w:tc>
          <w:tcPr>
            <w:tcW w:w="55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20</w:t>
            </w:r>
          </w:p>
        </w:tc>
        <w:tc>
          <w:tcPr>
            <w:tcW w:w="447"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100</w:t>
            </w: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usec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TX_DISBEL Time to Start Reset</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t_reset</w:t>
            </w:r>
          </w:p>
        </w:tc>
        <w:tc>
          <w:tcPr>
            <w:tcW w:w="428"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559" w:type="pct"/>
            <w:shd w:val="clear" w:color="auto" w:fill="FFFFFF" w:themeFill="background1"/>
            <w:vAlign w:val="center"/>
          </w:tcPr>
          <w:p>
            <w:pPr>
              <w:jc w:val="center"/>
              <w:rPr>
                <w:rFonts w:hint="default" w:ascii="Times New Roman" w:hAnsi="Times New Roman" w:cs="Times New Roman"/>
                <w:sz w:val="24"/>
              </w:rPr>
            </w:pPr>
          </w:p>
        </w:tc>
        <w:tc>
          <w:tcPr>
            <w:tcW w:w="447" w:type="pct"/>
            <w:shd w:val="clear" w:color="auto" w:fill="FFFFFF" w:themeFill="background1"/>
            <w:vAlign w:val="center"/>
          </w:tcPr>
          <w:p>
            <w:pPr>
              <w:jc w:val="center"/>
              <w:rPr>
                <w:rFonts w:hint="default" w:ascii="Times New Roman" w:hAnsi="Times New Roman" w:cs="Times New Roman"/>
                <w:sz w:val="24"/>
              </w:rPr>
            </w:pP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usec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Receiver Loss of Signal Assert Time (Off to On)</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w:t>
            </w:r>
            <w:r>
              <w:rPr>
                <w:rFonts w:hint="default" w:ascii="Times New Roman" w:hAnsi="Times New Roman" w:cs="Times New Roman"/>
                <w:sz w:val="24"/>
                <w:vertAlign w:val="subscript"/>
              </w:rPr>
              <w:t>A</w:t>
            </w:r>
            <w:r>
              <w:rPr>
                <w:rFonts w:hint="default" w:ascii="Times New Roman" w:hAnsi="Times New Roman" w:cs="Times New Roman"/>
                <w:sz w:val="24"/>
              </w:rPr>
              <w:t>,RX_LOS</w:t>
            </w:r>
          </w:p>
        </w:tc>
        <w:tc>
          <w:tcPr>
            <w:tcW w:w="428" w:type="pct"/>
            <w:shd w:val="clear" w:color="auto" w:fill="FFFFFF" w:themeFill="background1"/>
            <w:vAlign w:val="center"/>
          </w:tcPr>
          <w:p>
            <w:pPr>
              <w:jc w:val="center"/>
              <w:rPr>
                <w:rFonts w:hint="default" w:ascii="Times New Roman" w:hAnsi="Times New Roman" w:cs="Times New Roman"/>
                <w:sz w:val="24"/>
              </w:rPr>
            </w:pPr>
          </w:p>
        </w:tc>
        <w:tc>
          <w:tcPr>
            <w:tcW w:w="559" w:type="pct"/>
            <w:shd w:val="clear" w:color="auto" w:fill="FFFFFF" w:themeFill="background1"/>
            <w:vAlign w:val="center"/>
          </w:tcPr>
          <w:p>
            <w:pPr>
              <w:jc w:val="center"/>
              <w:rPr>
                <w:rFonts w:hint="default" w:ascii="Times New Roman" w:hAnsi="Times New Roman" w:cs="Times New Roman"/>
                <w:sz w:val="24"/>
              </w:rPr>
            </w:pPr>
          </w:p>
        </w:tc>
        <w:tc>
          <w:tcPr>
            <w:tcW w:w="447"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100</w:t>
            </w: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usec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2" w:type="pct"/>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Receiver Loss of Signal Assert Time (On to Off)</w:t>
            </w:r>
          </w:p>
        </w:tc>
        <w:tc>
          <w:tcPr>
            <w:tcW w:w="789"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w:t>
            </w:r>
            <w:r>
              <w:rPr>
                <w:rFonts w:hint="default" w:ascii="Times New Roman" w:hAnsi="Times New Roman" w:cs="Times New Roman"/>
                <w:sz w:val="24"/>
                <w:vertAlign w:val="subscript"/>
              </w:rPr>
              <w:t>d</w:t>
            </w:r>
            <w:r>
              <w:rPr>
                <w:rFonts w:hint="default" w:ascii="Times New Roman" w:hAnsi="Times New Roman" w:cs="Times New Roman"/>
                <w:sz w:val="24"/>
              </w:rPr>
              <w:t>,RX_LOS</w:t>
            </w:r>
          </w:p>
        </w:tc>
        <w:tc>
          <w:tcPr>
            <w:tcW w:w="428" w:type="pct"/>
            <w:shd w:val="clear" w:color="auto" w:fill="FFFFFF" w:themeFill="background1"/>
            <w:vAlign w:val="center"/>
          </w:tcPr>
          <w:p>
            <w:pPr>
              <w:jc w:val="center"/>
              <w:rPr>
                <w:rFonts w:hint="default" w:ascii="Times New Roman" w:hAnsi="Times New Roman" w:cs="Times New Roman"/>
                <w:sz w:val="24"/>
              </w:rPr>
            </w:pPr>
          </w:p>
        </w:tc>
        <w:tc>
          <w:tcPr>
            <w:tcW w:w="559" w:type="pct"/>
            <w:shd w:val="clear" w:color="auto" w:fill="FFFFFF" w:themeFill="background1"/>
            <w:vAlign w:val="center"/>
          </w:tcPr>
          <w:p>
            <w:pPr>
              <w:jc w:val="center"/>
              <w:rPr>
                <w:rFonts w:hint="default" w:ascii="Times New Roman" w:hAnsi="Times New Roman" w:cs="Times New Roman"/>
                <w:sz w:val="24"/>
              </w:rPr>
            </w:pPr>
          </w:p>
        </w:tc>
        <w:tc>
          <w:tcPr>
            <w:tcW w:w="447"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100</w:t>
            </w:r>
          </w:p>
        </w:tc>
        <w:tc>
          <w:tcPr>
            <w:tcW w:w="433" w:type="pct"/>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usec</w:t>
            </w:r>
          </w:p>
        </w:tc>
      </w:tr>
    </w:tbl>
    <w:p>
      <w:pPr>
        <w:outlineLvl w:val="0"/>
        <w:rPr>
          <w:rFonts w:hint="default" w:ascii="Times New Roman" w:hAnsi="Times New Roman" w:cs="Times New Roman"/>
          <w:b/>
          <w:kern w:val="0"/>
          <w:sz w:val="30"/>
        </w:rPr>
      </w:pPr>
    </w:p>
    <w:p>
      <w:pPr>
        <w:numPr>
          <w:ilvl w:val="1"/>
          <w:numId w:val="2"/>
        </w:numPr>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Serial ID Memory Contents:</w:t>
      </w:r>
    </w:p>
    <w:tbl>
      <w:tblPr>
        <w:tblStyle w:val="18"/>
        <w:tblW w:w="10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222"/>
        <w:gridCol w:w="1246"/>
        <w:gridCol w:w="2072"/>
        <w:gridCol w:w="6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1222" w:type="dxa"/>
            <w:tcBorders>
              <w:bottom w:val="single" w:color="auto" w:sz="4" w:space="0"/>
            </w:tcBorders>
            <w:shd w:val="clear" w:color="auto" w:fill="D7D7D7" w:themeFill="background1" w:themeFillShade="D8"/>
            <w:vAlign w:val="center"/>
          </w:tcPr>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Data Address</w:t>
            </w:r>
          </w:p>
        </w:tc>
        <w:tc>
          <w:tcPr>
            <w:tcW w:w="1246" w:type="dxa"/>
            <w:tcBorders>
              <w:bottom w:val="single" w:color="auto" w:sz="4" w:space="0"/>
            </w:tcBorders>
            <w:shd w:val="clear" w:color="auto" w:fill="D7D7D7" w:themeFill="background1" w:themeFillShade="D8"/>
            <w:vAlign w:val="center"/>
          </w:tcPr>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Length</w:t>
            </w:r>
          </w:p>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(Byte)</w:t>
            </w:r>
          </w:p>
        </w:tc>
        <w:tc>
          <w:tcPr>
            <w:tcW w:w="2072" w:type="dxa"/>
            <w:tcBorders>
              <w:bottom w:val="single" w:color="auto" w:sz="4" w:space="0"/>
            </w:tcBorders>
            <w:shd w:val="clear" w:color="auto" w:fill="D7D7D7" w:themeFill="background1" w:themeFillShade="D8"/>
            <w:vAlign w:val="center"/>
          </w:tcPr>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Name of</w:t>
            </w:r>
          </w:p>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Length</w:t>
            </w:r>
          </w:p>
        </w:tc>
        <w:tc>
          <w:tcPr>
            <w:tcW w:w="6233" w:type="dxa"/>
            <w:tcBorders>
              <w:bottom w:val="single" w:color="auto" w:sz="4" w:space="0"/>
            </w:tcBorders>
            <w:shd w:val="clear" w:color="auto" w:fill="D7D7D7" w:themeFill="background1" w:themeFillShade="D8"/>
            <w:vAlign w:val="center"/>
          </w:tcPr>
          <w:p>
            <w:pPr>
              <w:jc w:val="center"/>
              <w:rPr>
                <w:rFonts w:hint="default" w:ascii="Times New Roman" w:hAnsi="Times New Roman" w:cs="Times New Roman"/>
                <w:b/>
                <w:bCs/>
                <w:color w:val="000000" w:themeColor="text1"/>
                <w:sz w:val="24"/>
                <w14:textFill>
                  <w14:solidFill>
                    <w14:schemeClr w14:val="tx1"/>
                  </w14:solidFill>
                </w14:textFill>
              </w:rPr>
            </w:pPr>
            <w:r>
              <w:rPr>
                <w:rFonts w:hint="default" w:ascii="Times New Roman" w:hAnsi="Times New Roman" w:cs="Times New Roman"/>
                <w:b/>
                <w:bCs/>
                <w:color w:val="000000" w:themeColor="text1"/>
                <w:sz w:val="24"/>
                <w14:textFill>
                  <w14:solidFill>
                    <w14:schemeClr w14:val="tx1"/>
                  </w14:solidFill>
                </w14:textFill>
              </w:rPr>
              <w:t>Description and Contents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73" w:type="dxa"/>
            <w:gridSpan w:val="4"/>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Base ID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0</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Identifier</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Type of Serial transceiver (03h=</w:t>
            </w:r>
            <w:r>
              <w:rPr>
                <w:rFonts w:hint="eastAsia" w:cs="Times New Roman"/>
                <w:sz w:val="24"/>
                <w:lang w:eastAsia="zh-CN"/>
              </w:rPr>
              <w:t>SFP28</w:t>
            </w:r>
            <w:r>
              <w:rPr>
                <w:rFonts w:hint="default" w:ascii="Times New Roman" w:hAnsi="Times New Roman"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Reserved</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Extended identifier of type serial transceiver (04h)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Connector</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Code of optical connector type (07=LC)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3-10</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Transceiver</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 xml:space="preserve">Gigabit Ethernet 1000Base-SX &amp; Fiber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11</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Encoding</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8B10B (01h)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12</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BR,Nominal</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 xml:space="preserve">Nominal baud rate, unit of 100Mbps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13-14</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Reserved</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(0000h)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15</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Length(9um)</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Link length supported for 9/125um fiber, units of 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16</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Length(50um)</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Link length supported for 50/125um fiber, units of 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17</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Length(62.5um)</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Link length supported for 62.5/125um fiber, units of 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18</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Length(Copper)</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 xml:space="preserve">Link length supported for copper, units of meters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19</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Reserved</w:t>
            </w:r>
          </w:p>
        </w:tc>
        <w:tc>
          <w:tcPr>
            <w:tcW w:w="6233" w:type="dxa"/>
            <w:shd w:val="clear" w:color="auto" w:fill="FFFFFF" w:themeFill="background1"/>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20-35</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16</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Vendor Name</w:t>
            </w:r>
          </w:p>
        </w:tc>
        <w:tc>
          <w:tcPr>
            <w:tcW w:w="6233" w:type="dxa"/>
            <w:shd w:val="clear" w:color="auto" w:fill="FFFFFF" w:themeFill="background1"/>
            <w:vAlign w:val="center"/>
          </w:tcPr>
          <w:p>
            <w:pPr>
              <w:rPr>
                <w:rFonts w:hint="default" w:ascii="Times New Roman" w:hAnsi="Times New Roman" w:cs="Times New Roman"/>
                <w:sz w:val="24"/>
              </w:rPr>
            </w:pPr>
            <w:r>
              <w:rPr>
                <w:rFonts w:hint="eastAsia" w:cs="Times New Roman"/>
                <w:sz w:val="24"/>
                <w:lang w:eastAsia="zh-CN"/>
              </w:rPr>
              <w:t>SFP28</w:t>
            </w:r>
            <w:r>
              <w:rPr>
                <w:rFonts w:hint="default" w:ascii="Times New Roman" w:hAnsi="Times New Roman" w:cs="Times New Roman"/>
                <w:sz w:val="24"/>
              </w:rPr>
              <w:t xml:space="preserve"> vendor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36</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Reserved</w:t>
            </w:r>
          </w:p>
        </w:tc>
        <w:tc>
          <w:tcPr>
            <w:tcW w:w="6233" w:type="dxa"/>
            <w:shd w:val="clear" w:color="auto" w:fill="FFFFFF" w:themeFill="background1"/>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37-39</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Vendor OUI</w:t>
            </w:r>
          </w:p>
        </w:tc>
        <w:tc>
          <w:tcPr>
            <w:tcW w:w="6233" w:type="dxa"/>
            <w:shd w:val="clear" w:color="auto" w:fill="FFFFFF" w:themeFill="background1"/>
            <w:vAlign w:val="center"/>
          </w:tcPr>
          <w:p>
            <w:pPr>
              <w:rPr>
                <w:rFonts w:hint="default" w:ascii="Times New Roman" w:hAnsi="Times New Roman" w:cs="Times New Roman"/>
                <w:sz w:val="24"/>
              </w:rPr>
            </w:pPr>
            <w:r>
              <w:rPr>
                <w:rFonts w:hint="eastAsia" w:cs="Times New Roman"/>
                <w:sz w:val="24"/>
                <w:lang w:eastAsia="zh-CN"/>
              </w:rPr>
              <w:t>SFP28</w:t>
            </w:r>
            <w:r>
              <w:rPr>
                <w:rFonts w:hint="default" w:ascii="Times New Roman" w:hAnsi="Times New Roman" w:cs="Times New Roman"/>
                <w:sz w:val="24"/>
              </w:rPr>
              <w:t xml:space="preserve"> transceiver vendor OUI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40-55</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16</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Vendor PN</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Part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56-59</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4</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Vendor rev</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Revision level for part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60-62</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Reserved</w:t>
            </w:r>
          </w:p>
        </w:tc>
        <w:tc>
          <w:tcPr>
            <w:tcW w:w="6233" w:type="dxa"/>
            <w:shd w:val="clear" w:color="auto" w:fill="FFFFFF" w:themeFill="background1"/>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tcBorders>
              <w:bottom w:val="single" w:color="auto" w:sz="4" w:space="0"/>
            </w:tcBorders>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63</w:t>
            </w:r>
          </w:p>
        </w:tc>
        <w:tc>
          <w:tcPr>
            <w:tcW w:w="1246" w:type="dxa"/>
            <w:tcBorders>
              <w:bottom w:val="single" w:color="auto" w:sz="4" w:space="0"/>
            </w:tcBorders>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tcBorders>
              <w:bottom w:val="single" w:color="auto" w:sz="4" w:space="0"/>
            </w:tcBorders>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CCID</w:t>
            </w:r>
          </w:p>
        </w:tc>
        <w:tc>
          <w:tcPr>
            <w:tcW w:w="6233" w:type="dxa"/>
            <w:tcBorders>
              <w:bottom w:val="single" w:color="auto" w:sz="4" w:space="0"/>
            </w:tcBorders>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Least significant byte of sum of data in address 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73" w:type="dxa"/>
            <w:gridSpan w:val="4"/>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Extended ID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64-65</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Option</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 xml:space="preserve">Indicates which optical </w:t>
            </w:r>
            <w:r>
              <w:rPr>
                <w:rFonts w:hint="eastAsia" w:cs="Times New Roman"/>
                <w:sz w:val="24"/>
                <w:lang w:eastAsia="zh-CN"/>
              </w:rPr>
              <w:t>SFP28</w:t>
            </w:r>
            <w:r>
              <w:rPr>
                <w:rFonts w:hint="default" w:ascii="Times New Roman" w:hAnsi="Times New Roman" w:cs="Times New Roman"/>
                <w:sz w:val="24"/>
              </w:rPr>
              <w:t xml:space="preserve"> signals are implemented</w:t>
            </w:r>
          </w:p>
          <w:p>
            <w:pPr>
              <w:rPr>
                <w:rFonts w:hint="default" w:ascii="Times New Roman" w:hAnsi="Times New Roman" w:cs="Times New Roman"/>
                <w:sz w:val="24"/>
              </w:rPr>
            </w:pPr>
            <w:r>
              <w:rPr>
                <w:rFonts w:hint="default" w:ascii="Times New Roman" w:hAnsi="Times New Roman" w:cs="Times New Roman"/>
                <w:sz w:val="24"/>
              </w:rPr>
              <w:t>(001Ah = LOS, TX_FAULT, TX_DISABLE all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66</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BR, max</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Upper bit rate margin, units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67</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BR, min</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Lower bit rate margin, units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68-83</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16</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Vendor SN</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Serial number (ASCII)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84-91</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8</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Date code</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Manufacturing date code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92-94</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Reserved</w:t>
            </w:r>
          </w:p>
        </w:tc>
        <w:tc>
          <w:tcPr>
            <w:tcW w:w="6233" w:type="dxa"/>
            <w:shd w:val="clear" w:color="auto" w:fill="FFFFFF" w:themeFill="background1"/>
            <w:vAlign w:val="center"/>
          </w:tcPr>
          <w:p>
            <w:pP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tcBorders>
              <w:bottom w:val="single" w:color="auto" w:sz="4" w:space="0"/>
            </w:tcBorders>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95</w:t>
            </w:r>
          </w:p>
        </w:tc>
        <w:tc>
          <w:tcPr>
            <w:tcW w:w="1246" w:type="dxa"/>
            <w:tcBorders>
              <w:bottom w:val="single" w:color="auto" w:sz="4" w:space="0"/>
            </w:tcBorders>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2072" w:type="dxa"/>
            <w:tcBorders>
              <w:bottom w:val="single" w:color="auto" w:sz="4" w:space="0"/>
            </w:tcBorders>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CCEX</w:t>
            </w:r>
          </w:p>
        </w:tc>
        <w:tc>
          <w:tcPr>
            <w:tcW w:w="6233" w:type="dxa"/>
            <w:tcBorders>
              <w:bottom w:val="single" w:color="auto" w:sz="4" w:space="0"/>
            </w:tcBorders>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Check code for the extended ID Fields (addresses 64 to 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773" w:type="dxa"/>
            <w:gridSpan w:val="4"/>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Vendor Specific ID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2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96-127</w:t>
            </w:r>
          </w:p>
        </w:tc>
        <w:tc>
          <w:tcPr>
            <w:tcW w:w="1246"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32</w:t>
            </w:r>
          </w:p>
        </w:tc>
        <w:tc>
          <w:tcPr>
            <w:tcW w:w="2072" w:type="dxa"/>
            <w:shd w:val="clear" w:color="auto" w:fill="FFFFFF" w:themeFill="background1"/>
            <w:vAlign w:val="center"/>
          </w:tcPr>
          <w:p>
            <w:pPr>
              <w:jc w:val="center"/>
              <w:rPr>
                <w:rFonts w:hint="default" w:ascii="Times New Roman" w:hAnsi="Times New Roman" w:cs="Times New Roman"/>
                <w:sz w:val="24"/>
              </w:rPr>
            </w:pPr>
            <w:r>
              <w:rPr>
                <w:rFonts w:hint="default" w:ascii="Times New Roman" w:hAnsi="Times New Roman" w:cs="Times New Roman"/>
                <w:sz w:val="24"/>
              </w:rPr>
              <w:t>Readable</w:t>
            </w:r>
          </w:p>
        </w:tc>
        <w:tc>
          <w:tcPr>
            <w:tcW w:w="6233" w:type="dxa"/>
            <w:shd w:val="clear" w:color="auto" w:fill="FFFFFF" w:themeFill="background1"/>
            <w:vAlign w:val="center"/>
          </w:tcPr>
          <w:p>
            <w:pPr>
              <w:rPr>
                <w:rFonts w:hint="default" w:ascii="Times New Roman" w:hAnsi="Times New Roman" w:cs="Times New Roman"/>
                <w:sz w:val="24"/>
              </w:rPr>
            </w:pPr>
            <w:r>
              <w:rPr>
                <w:rFonts w:hint="default" w:ascii="Times New Roman" w:hAnsi="Times New Roman" w:cs="Times New Roman"/>
                <w:sz w:val="24"/>
              </w:rPr>
              <w:t>specific date, read only</w:t>
            </w:r>
          </w:p>
        </w:tc>
      </w:tr>
    </w:tbl>
    <w:p>
      <w:pPr>
        <w:rPr>
          <w:rFonts w:hint="default" w:ascii="Times New Roman" w:hAnsi="Times New Roman" w:cs="Times New Roman"/>
          <w:b/>
          <w:sz w:val="30"/>
        </w:rPr>
      </w:pPr>
    </w:p>
    <w:p>
      <w:pPr>
        <w:numPr>
          <w:ilvl w:val="1"/>
          <w:numId w:val="2"/>
        </w:numPr>
        <w:outlineLvl w:val="0"/>
        <w:rPr>
          <w:rFonts w:hint="default" w:ascii="Times New Roman" w:hAnsi="Times New Roman" w:cs="Times New Roman"/>
          <w:b/>
          <w:bCs/>
          <w:sz w:val="28"/>
          <w:szCs w:val="28"/>
          <w:lang w:eastAsia="ko-KR"/>
        </w:rPr>
      </w:pPr>
      <w:r>
        <w:rPr>
          <w:rFonts w:hint="default" w:ascii="Times New Roman" w:hAnsi="Times New Roman" w:cs="Times New Roman"/>
          <w:b/>
          <w:bCs/>
          <w:sz w:val="28"/>
          <w:szCs w:val="28"/>
          <w:lang w:eastAsia="ko-KR"/>
        </w:rPr>
        <w:t xml:space="preserve">Digital Diagnostic Monitoring Functions </w:t>
      </w:r>
    </w:p>
    <w:p>
      <w:pPr>
        <w:jc w:val="center"/>
        <w:rPr>
          <w:rFonts w:hint="default" w:ascii="Times New Roman" w:hAnsi="Times New Roman" w:cs="Times New Roman"/>
          <w:sz w:val="24"/>
        </w:rPr>
      </w:pPr>
      <w:r>
        <w:rPr>
          <w:rFonts w:hint="default" w:ascii="Times New Roman" w:hAnsi="Times New Roman" w:cs="Times New Roman"/>
          <w:sz w:val="24"/>
          <w:lang w:val="en-US" w:eastAsia="zh-CN"/>
        </w:rPr>
        <w:t xml:space="preserve">   </w:t>
      </w:r>
      <w:r>
        <w:rPr>
          <w:rFonts w:hint="default" w:ascii="Times New Roman" w:hAnsi="Times New Roman" w:cs="Times New Roman"/>
          <w:sz w:val="24"/>
        </w:rPr>
        <w:t>2-wire serial bus address 1010001X (A2h) is used to access measurement of transceiver temperature, internally measured supply voltage, TX bias current, TX optical output power and RX optical input power which are shown in table 1. Each diagnostic parameter has a corresponding high alarm, low alarm, high warning and low warning threshold which are shown in table 2.</w:t>
      </w:r>
    </w:p>
    <w:p>
      <w:pPr>
        <w:jc w:val="center"/>
        <w:rPr>
          <w:rFonts w:hint="default" w:ascii="Times New Roman" w:hAnsi="Times New Roman" w:cs="Times New Roman"/>
          <w:b/>
          <w:color w:val="000000" w:themeColor="text1"/>
          <w:sz w:val="20"/>
          <w14:textFill>
            <w14:solidFill>
              <w14:schemeClr w14:val="tx1"/>
            </w14:solidFill>
          </w14:textFill>
        </w:rPr>
      </w:pPr>
      <w:r>
        <w:rPr>
          <w:rFonts w:hint="default" w:ascii="Times New Roman" w:hAnsi="Times New Roman" w:cs="Times New Roman"/>
          <w:sz w:val="24"/>
        </w:rPr>
        <w:t xml:space="preserve">Table 1. Diagnostic Parameters    </w:t>
      </w:r>
      <w:r>
        <w:rPr>
          <w:rFonts w:hint="default" w:ascii="Times New Roman" w:hAnsi="Times New Roman" w:cs="Times New Roman"/>
          <w:b/>
          <w:color w:val="000000" w:themeColor="text1"/>
          <w:sz w:val="20"/>
          <w14:textFill>
            <w14:solidFill>
              <w14:schemeClr w14:val="tx1"/>
            </w14:solidFill>
          </w14:textFill>
        </w:rPr>
        <w:t xml:space="preserve">                            </w:t>
      </w:r>
    </w:p>
    <w:p>
      <w:pPr>
        <w:pStyle w:val="13"/>
        <w:spacing w:before="8"/>
        <w:rPr>
          <w:rFonts w:hint="default" w:ascii="Times New Roman" w:hAnsi="Times New Roman" w:cs="Times New Roman"/>
          <w:b/>
          <w:sz w:val="11"/>
        </w:rPr>
      </w:pPr>
    </w:p>
    <w:tbl>
      <w:tblPr>
        <w:tblStyle w:val="67"/>
        <w:tblW w:w="107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034"/>
        <w:gridCol w:w="1365"/>
        <w:gridCol w:w="1050"/>
        <w:gridCol w:w="1000"/>
        <w:gridCol w:w="1084"/>
        <w:gridCol w:w="1000"/>
        <w:gridCol w:w="22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4" w:hRule="exact"/>
          <w:jc w:val="center"/>
        </w:trPr>
        <w:tc>
          <w:tcPr>
            <w:tcW w:w="3034" w:type="dxa"/>
            <w:vMerge w:val="restart"/>
            <w:tcBorders>
              <w:top w:val="single" w:color="auto" w:sz="12" w:space="0"/>
              <w:bottom w:val="single" w:color="auto" w:sz="6" w:space="0"/>
              <w:right w:val="single" w:color="auto" w:sz="6" w:space="0"/>
            </w:tcBorders>
            <w:shd w:val="clear" w:color="auto" w:fill="DFDFDF"/>
            <w:vAlign w:val="center"/>
          </w:tcPr>
          <w:p>
            <w:pPr>
              <w:jc w:val="left"/>
              <w:rPr>
                <w:rFonts w:hint="default" w:ascii="Times New Roman" w:hAnsi="Times New Roman" w:cs="Times New Roman"/>
                <w:sz w:val="24"/>
              </w:rPr>
            </w:pPr>
            <w:r>
              <w:rPr>
                <w:rFonts w:hint="default" w:ascii="Times New Roman" w:hAnsi="Times New Roman" w:cs="Times New Roman"/>
                <w:sz w:val="24"/>
              </w:rPr>
              <w:t>Diagnostic Parameter</w:t>
            </w:r>
          </w:p>
        </w:tc>
        <w:tc>
          <w:tcPr>
            <w:tcW w:w="2415" w:type="dxa"/>
            <w:gridSpan w:val="2"/>
            <w:tcBorders>
              <w:top w:val="single" w:color="auto" w:sz="12"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Range</w:t>
            </w:r>
          </w:p>
        </w:tc>
        <w:tc>
          <w:tcPr>
            <w:tcW w:w="1000" w:type="dxa"/>
            <w:vMerge w:val="restart"/>
            <w:tcBorders>
              <w:top w:val="single" w:color="auto" w:sz="12"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LSB</w:t>
            </w:r>
          </w:p>
        </w:tc>
        <w:tc>
          <w:tcPr>
            <w:tcW w:w="1084" w:type="dxa"/>
            <w:vMerge w:val="restart"/>
            <w:tcBorders>
              <w:top w:val="single" w:color="auto" w:sz="12"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Accuracy</w:t>
            </w:r>
          </w:p>
        </w:tc>
        <w:tc>
          <w:tcPr>
            <w:tcW w:w="1000" w:type="dxa"/>
            <w:vMerge w:val="restart"/>
            <w:tcBorders>
              <w:top w:val="single" w:color="auto" w:sz="12"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Address</w:t>
            </w:r>
          </w:p>
        </w:tc>
        <w:tc>
          <w:tcPr>
            <w:tcW w:w="2235" w:type="dxa"/>
            <w:vMerge w:val="restart"/>
            <w:tcBorders>
              <w:top w:val="single" w:color="auto" w:sz="12" w:space="0"/>
              <w:left w:val="single" w:color="auto" w:sz="6" w:space="0"/>
              <w:bottom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Note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8" w:hRule="exact"/>
          <w:jc w:val="center"/>
        </w:trPr>
        <w:tc>
          <w:tcPr>
            <w:tcW w:w="3034" w:type="dxa"/>
            <w:vMerge w:val="continue"/>
            <w:tcBorders>
              <w:top w:val="single" w:color="auto" w:sz="6" w:space="0"/>
              <w:bottom w:val="single" w:color="auto" w:sz="6" w:space="0"/>
              <w:right w:val="single" w:color="auto" w:sz="6" w:space="0"/>
            </w:tcBorders>
            <w:shd w:val="clear" w:color="auto" w:fill="DFDFDF"/>
            <w:vAlign w:val="center"/>
          </w:tcPr>
          <w:p>
            <w:pPr>
              <w:jc w:val="left"/>
              <w:rPr>
                <w:rFonts w:hint="default" w:ascii="Times New Roman" w:hAnsi="Times New Roman" w:cs="Times New Roman"/>
                <w:sz w:val="24"/>
              </w:rPr>
            </w:pPr>
          </w:p>
        </w:tc>
        <w:tc>
          <w:tcPr>
            <w:tcW w:w="1365" w:type="dxa"/>
            <w:tcBorders>
              <w:top w:val="single" w:color="auto" w:sz="6"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Min</w:t>
            </w:r>
          </w:p>
        </w:tc>
        <w:tc>
          <w:tcPr>
            <w:tcW w:w="1050" w:type="dxa"/>
            <w:tcBorders>
              <w:top w:val="single" w:color="auto" w:sz="6"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Max</w:t>
            </w: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p>
        </w:tc>
        <w:tc>
          <w:tcPr>
            <w:tcW w:w="1084" w:type="dxa"/>
            <w:vMerge w:val="continue"/>
            <w:tcBorders>
              <w:top w:val="single" w:color="auto" w:sz="6"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p>
        </w:tc>
        <w:tc>
          <w:tcPr>
            <w:tcW w:w="1000" w:type="dxa"/>
            <w:vMerge w:val="continue"/>
            <w:tcBorders>
              <w:top w:val="single" w:color="auto" w:sz="6" w:space="0"/>
              <w:left w:val="single" w:color="auto" w:sz="6" w:space="0"/>
              <w:bottom w:val="single" w:color="auto" w:sz="6" w:space="0"/>
              <w:right w:val="single" w:color="auto" w:sz="6" w:space="0"/>
            </w:tcBorders>
            <w:shd w:val="clear" w:color="auto" w:fill="DFDFDF"/>
            <w:vAlign w:val="center"/>
          </w:tcPr>
          <w:p>
            <w:pPr>
              <w:jc w:val="center"/>
              <w:rPr>
                <w:rFonts w:hint="default" w:ascii="Times New Roman" w:hAnsi="Times New Roman" w:cs="Times New Roman"/>
                <w:sz w:val="24"/>
              </w:rPr>
            </w:pPr>
          </w:p>
        </w:tc>
        <w:tc>
          <w:tcPr>
            <w:tcW w:w="2235" w:type="dxa"/>
            <w:vMerge w:val="continue"/>
            <w:tcBorders>
              <w:top w:val="single" w:color="auto" w:sz="6" w:space="0"/>
              <w:left w:val="single" w:color="auto" w:sz="6" w:space="0"/>
              <w:bottom w:val="single" w:color="auto" w:sz="6" w:space="0"/>
            </w:tcBorders>
            <w:shd w:val="clear" w:color="auto" w:fill="DFDFDF"/>
            <w:vAlign w:val="center"/>
          </w:tcPr>
          <w:p>
            <w:pPr>
              <w:jc w:val="center"/>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57" w:hRule="exact"/>
          <w:jc w:val="center"/>
        </w:trPr>
        <w:tc>
          <w:tcPr>
            <w:tcW w:w="3034" w:type="dxa"/>
            <w:tcBorders>
              <w:right w:val="single" w:color="auto" w:sz="6" w:space="0"/>
            </w:tcBorders>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Transceiver Temperature </w:t>
            </w:r>
          </w:p>
          <w:p>
            <w:pPr>
              <w:jc w:val="left"/>
              <w:rPr>
                <w:rFonts w:hint="default" w:ascii="Times New Roman" w:hAnsi="Times New Roman" w:cs="Times New Roman"/>
                <w:sz w:val="24"/>
                <w:lang w:eastAsia="ko-KR"/>
              </w:rPr>
            </w:pPr>
            <w:r>
              <w:rPr>
                <w:rFonts w:hint="default" w:ascii="Times New Roman" w:hAnsi="Times New Roman" w:cs="Times New Roman"/>
                <w:sz w:val="24"/>
              </w:rPr>
              <w:t>(Temp)</w:t>
            </w:r>
          </w:p>
        </w:tc>
        <w:tc>
          <w:tcPr>
            <w:tcW w:w="13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w:t>
            </w:r>
            <w:r>
              <w:rPr>
                <w:rFonts w:hint="default" w:ascii="Times New Roman" w:hAnsi="Times New Roman" w:cs="Times New Roman"/>
                <w:sz w:val="24"/>
                <w:lang w:val="en-US" w:eastAsia="zh-CN"/>
              </w:rPr>
              <w:t>50</w:t>
            </w:r>
            <w:r>
              <w:rPr>
                <w:rFonts w:hint="default" w:ascii="Times New Roman" w:hAnsi="Times New Roman" w:cs="Times New Roman"/>
                <w:sz w:val="24"/>
              </w:rPr>
              <w:t>[℃]</w:t>
            </w:r>
          </w:p>
        </w:tc>
        <w:tc>
          <w:tcPr>
            <w:tcW w:w="10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+80[℃]</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1/256[℃]</w:t>
            </w:r>
          </w:p>
        </w:tc>
        <w:tc>
          <w:tcPr>
            <w:tcW w:w="1084"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96-97</w:t>
            </w:r>
          </w:p>
        </w:tc>
        <w:tc>
          <w:tcPr>
            <w:tcW w:w="2235" w:type="dxa"/>
            <w:tcBorders>
              <w:top w:val="single" w:color="auto" w:sz="6" w:space="0"/>
              <w:left w:val="single" w:color="auto" w:sz="6" w:space="0"/>
              <w:bottom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A 16bit signed two’s complement value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3034" w:type="dxa"/>
            <w:tcBorders>
              <w:top w:val="single" w:color="auto" w:sz="6" w:space="0"/>
              <w:bottom w:val="single" w:color="auto" w:sz="6" w:space="0"/>
              <w:right w:val="single" w:color="auto" w:sz="6" w:space="0"/>
            </w:tcBorders>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Supply Voltage </w:t>
            </w:r>
          </w:p>
          <w:p>
            <w:pPr>
              <w:jc w:val="left"/>
              <w:rPr>
                <w:rFonts w:hint="default" w:ascii="Times New Roman" w:hAnsi="Times New Roman" w:cs="Times New Roman"/>
                <w:sz w:val="24"/>
              </w:rPr>
            </w:pPr>
            <w:r>
              <w:rPr>
                <w:rFonts w:hint="default" w:ascii="Times New Roman" w:hAnsi="Times New Roman" w:cs="Times New Roman"/>
                <w:sz w:val="24"/>
              </w:rPr>
              <w:t>(Voltage)</w:t>
            </w:r>
          </w:p>
        </w:tc>
        <w:tc>
          <w:tcPr>
            <w:tcW w:w="13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+3.0[V]</w:t>
            </w:r>
          </w:p>
        </w:tc>
        <w:tc>
          <w:tcPr>
            <w:tcW w:w="10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+3.6[V]</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100[㎶]</w:t>
            </w:r>
          </w:p>
        </w:tc>
        <w:tc>
          <w:tcPr>
            <w:tcW w:w="1084"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eastAsia="ko-KR"/>
              </w:rPr>
              <w:t>%</w:t>
            </w:r>
            <w:r>
              <w:rPr>
                <w:rFonts w:hint="default" w:ascii="Times New Roman" w:hAnsi="Times New Roman" w:cs="Times New Roman"/>
                <w:sz w:val="24"/>
              </w:rPr>
              <w:t>]</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98-99</w:t>
            </w:r>
          </w:p>
        </w:tc>
        <w:tc>
          <w:tcPr>
            <w:tcW w:w="2235" w:type="dxa"/>
            <w:tcBorders>
              <w:top w:val="single" w:color="auto" w:sz="6" w:space="0"/>
              <w:left w:val="single" w:color="auto" w:sz="6" w:space="0"/>
              <w:bottom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A 16bit unsigned</w:t>
            </w:r>
          </w:p>
          <w:p>
            <w:pPr>
              <w:jc w:val="center"/>
              <w:rPr>
                <w:rFonts w:hint="default" w:ascii="Times New Roman" w:hAnsi="Times New Roman" w:cs="Times New Roman"/>
                <w:sz w:val="24"/>
              </w:rPr>
            </w:pPr>
            <w:r>
              <w:rPr>
                <w:rFonts w:hint="default" w:ascii="Times New Roman" w:hAnsi="Times New Roman" w:cs="Times New Roman"/>
                <w:sz w:val="24"/>
              </w:rPr>
              <w:t>integer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3034" w:type="dxa"/>
            <w:tcBorders>
              <w:top w:val="single" w:color="auto" w:sz="6" w:space="0"/>
              <w:bottom w:val="single" w:color="auto" w:sz="6" w:space="0"/>
              <w:right w:val="single" w:color="auto" w:sz="6" w:space="0"/>
            </w:tcBorders>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TX Bias Current </w:t>
            </w:r>
          </w:p>
          <w:p>
            <w:pPr>
              <w:jc w:val="left"/>
              <w:rPr>
                <w:rFonts w:hint="default" w:ascii="Times New Roman" w:hAnsi="Times New Roman" w:cs="Times New Roman"/>
                <w:sz w:val="24"/>
              </w:rPr>
            </w:pPr>
            <w:r>
              <w:rPr>
                <w:rFonts w:hint="default" w:ascii="Times New Roman" w:hAnsi="Times New Roman" w:cs="Times New Roman"/>
                <w:sz w:val="24"/>
              </w:rPr>
              <w:t>(Bias)</w:t>
            </w:r>
          </w:p>
        </w:tc>
        <w:tc>
          <w:tcPr>
            <w:tcW w:w="13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3[mA]</w:t>
            </w:r>
          </w:p>
        </w:tc>
        <w:tc>
          <w:tcPr>
            <w:tcW w:w="10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95[mA]</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2.0[㎂]</w:t>
            </w:r>
          </w:p>
        </w:tc>
        <w:tc>
          <w:tcPr>
            <w:tcW w:w="1084"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±10[</w:t>
            </w:r>
            <w:r>
              <w:rPr>
                <w:rFonts w:hint="default" w:ascii="Times New Roman" w:hAnsi="Times New Roman" w:cs="Times New Roman"/>
                <w:sz w:val="24"/>
                <w:lang w:eastAsia="ko-KR"/>
              </w:rPr>
              <w:t>%</w:t>
            </w:r>
            <w:r>
              <w:rPr>
                <w:rFonts w:hint="default" w:ascii="Times New Roman" w:hAnsi="Times New Roman" w:cs="Times New Roman"/>
                <w:sz w:val="24"/>
              </w:rPr>
              <w:t>]</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100-101</w:t>
            </w:r>
          </w:p>
        </w:tc>
        <w:tc>
          <w:tcPr>
            <w:tcW w:w="2235" w:type="dxa"/>
            <w:tcBorders>
              <w:top w:val="single" w:color="auto" w:sz="6" w:space="0"/>
              <w:left w:val="single" w:color="auto" w:sz="6" w:space="0"/>
              <w:bottom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 xml:space="preserve">A 16bit unsigned </w:t>
            </w:r>
          </w:p>
          <w:p>
            <w:pPr>
              <w:jc w:val="center"/>
              <w:rPr>
                <w:rFonts w:hint="default" w:ascii="Times New Roman" w:hAnsi="Times New Roman" w:cs="Times New Roman"/>
                <w:sz w:val="24"/>
              </w:rPr>
            </w:pPr>
            <w:r>
              <w:rPr>
                <w:rFonts w:hint="default" w:ascii="Times New Roman" w:hAnsi="Times New Roman" w:cs="Times New Roman"/>
                <w:sz w:val="24"/>
              </w:rPr>
              <w:t>integer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3034" w:type="dxa"/>
            <w:tcBorders>
              <w:top w:val="single" w:color="auto" w:sz="6" w:space="0"/>
              <w:bottom w:val="single" w:color="auto" w:sz="6" w:space="0"/>
              <w:right w:val="single" w:color="auto" w:sz="6" w:space="0"/>
            </w:tcBorders>
            <w:vAlign w:val="center"/>
          </w:tcPr>
          <w:p>
            <w:pPr>
              <w:jc w:val="left"/>
              <w:rPr>
                <w:rFonts w:hint="default" w:ascii="Times New Roman" w:hAnsi="Times New Roman" w:cs="Times New Roman"/>
                <w:sz w:val="24"/>
              </w:rPr>
            </w:pPr>
            <w:r>
              <w:rPr>
                <w:rFonts w:hint="default" w:ascii="Times New Roman" w:hAnsi="Times New Roman" w:cs="Times New Roman"/>
                <w:sz w:val="24"/>
              </w:rPr>
              <w:t>TX Optical Output Power</w:t>
            </w:r>
          </w:p>
          <w:p>
            <w:pPr>
              <w:jc w:val="left"/>
              <w:rPr>
                <w:rFonts w:hint="default" w:ascii="Times New Roman" w:hAnsi="Times New Roman" w:cs="Times New Roman"/>
                <w:sz w:val="24"/>
              </w:rPr>
            </w:pPr>
            <w:r>
              <w:rPr>
                <w:rFonts w:hint="default" w:ascii="Times New Roman" w:hAnsi="Times New Roman" w:cs="Times New Roman"/>
                <w:sz w:val="24"/>
              </w:rPr>
              <w:t>(TX Power)</w:t>
            </w:r>
          </w:p>
        </w:tc>
        <w:tc>
          <w:tcPr>
            <w:tcW w:w="1365"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eastAsia" w:cs="Times New Roman"/>
                <w:sz w:val="24"/>
                <w:lang w:val="en-US" w:eastAsia="zh-CN"/>
              </w:rPr>
              <w:t>-2.7</w:t>
            </w:r>
            <w:r>
              <w:rPr>
                <w:rFonts w:hint="default" w:ascii="Times New Roman" w:hAnsi="Times New Roman" w:cs="Times New Roman"/>
                <w:sz w:val="24"/>
              </w:rPr>
              <w:t>[dBm]</w:t>
            </w:r>
          </w:p>
        </w:tc>
        <w:tc>
          <w:tcPr>
            <w:tcW w:w="105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eastAsia" w:cs="Times New Roman"/>
                <w:sz w:val="24"/>
                <w:lang w:val="en-US" w:eastAsia="zh-CN"/>
              </w:rPr>
              <w:t>+5</w:t>
            </w:r>
            <w:r>
              <w:rPr>
                <w:rFonts w:hint="default" w:ascii="Times New Roman" w:hAnsi="Times New Roman" w:cs="Times New Roman"/>
                <w:sz w:val="24"/>
              </w:rPr>
              <w:t>[dBm]</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0.1[㎼]</w:t>
            </w:r>
          </w:p>
        </w:tc>
        <w:tc>
          <w:tcPr>
            <w:tcW w:w="1084"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 [dB]</w:t>
            </w:r>
          </w:p>
        </w:tc>
        <w:tc>
          <w:tcPr>
            <w:tcW w:w="1000" w:type="dxa"/>
            <w:tcBorders>
              <w:top w:val="single" w:color="auto" w:sz="6" w:space="0"/>
              <w:left w:val="single" w:color="auto" w:sz="6" w:space="0"/>
              <w:bottom w:val="single" w:color="auto" w:sz="6"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102-103</w:t>
            </w:r>
          </w:p>
        </w:tc>
        <w:tc>
          <w:tcPr>
            <w:tcW w:w="2235" w:type="dxa"/>
            <w:tcBorders>
              <w:top w:val="single" w:color="auto" w:sz="6" w:space="0"/>
              <w:left w:val="single" w:color="auto" w:sz="6" w:space="0"/>
              <w:bottom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 xml:space="preserve">A 16bit unsigned </w:t>
            </w:r>
          </w:p>
          <w:p>
            <w:pPr>
              <w:jc w:val="center"/>
              <w:rPr>
                <w:rFonts w:hint="default" w:ascii="Times New Roman" w:hAnsi="Times New Roman" w:cs="Times New Roman"/>
                <w:sz w:val="24"/>
              </w:rPr>
            </w:pPr>
            <w:r>
              <w:rPr>
                <w:rFonts w:hint="default" w:ascii="Times New Roman" w:hAnsi="Times New Roman" w:cs="Times New Roman"/>
                <w:sz w:val="24"/>
              </w:rPr>
              <w:t>integer</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73" w:hRule="atLeast"/>
          <w:jc w:val="center"/>
        </w:trPr>
        <w:tc>
          <w:tcPr>
            <w:tcW w:w="3034" w:type="dxa"/>
            <w:tcBorders>
              <w:top w:val="single" w:color="auto" w:sz="6" w:space="0"/>
              <w:bottom w:val="single" w:color="auto" w:sz="12" w:space="0"/>
              <w:right w:val="single" w:color="auto" w:sz="6" w:space="0"/>
            </w:tcBorders>
            <w:vAlign w:val="center"/>
          </w:tcPr>
          <w:p>
            <w:pPr>
              <w:jc w:val="left"/>
              <w:rPr>
                <w:rFonts w:hint="default" w:ascii="Times New Roman" w:hAnsi="Times New Roman" w:cs="Times New Roman"/>
                <w:sz w:val="24"/>
              </w:rPr>
            </w:pPr>
            <w:r>
              <w:rPr>
                <w:rFonts w:hint="default" w:ascii="Times New Roman" w:hAnsi="Times New Roman" w:cs="Times New Roman"/>
                <w:sz w:val="24"/>
              </w:rPr>
              <w:t>RX Optical Input Power</w:t>
            </w:r>
          </w:p>
          <w:p>
            <w:pPr>
              <w:jc w:val="left"/>
              <w:rPr>
                <w:rFonts w:hint="default" w:ascii="Times New Roman" w:hAnsi="Times New Roman" w:cs="Times New Roman"/>
                <w:sz w:val="24"/>
              </w:rPr>
            </w:pPr>
            <w:r>
              <w:rPr>
                <w:rFonts w:hint="default" w:ascii="Times New Roman" w:hAnsi="Times New Roman" w:cs="Times New Roman"/>
                <w:sz w:val="24"/>
              </w:rPr>
              <w:t>(RX Power)</w:t>
            </w:r>
          </w:p>
        </w:tc>
        <w:tc>
          <w:tcPr>
            <w:tcW w:w="1365"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w:t>
            </w:r>
            <w:r>
              <w:rPr>
                <w:rFonts w:hint="eastAsia" w:cs="Times New Roman"/>
                <w:sz w:val="24"/>
                <w:lang w:val="en-US" w:eastAsia="zh-CN"/>
              </w:rPr>
              <w:t>19.5</w:t>
            </w:r>
            <w:r>
              <w:rPr>
                <w:rFonts w:hint="default" w:ascii="Times New Roman" w:hAnsi="Times New Roman" w:cs="Times New Roman"/>
                <w:sz w:val="24"/>
              </w:rPr>
              <w:t>[dBm]</w:t>
            </w:r>
          </w:p>
        </w:tc>
        <w:tc>
          <w:tcPr>
            <w:tcW w:w="1050"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+0[dBm]</w:t>
            </w:r>
          </w:p>
        </w:tc>
        <w:tc>
          <w:tcPr>
            <w:tcW w:w="1000"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0.1[㎼]</w:t>
            </w:r>
          </w:p>
        </w:tc>
        <w:tc>
          <w:tcPr>
            <w:tcW w:w="1084"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±3 [dB]</w:t>
            </w:r>
          </w:p>
        </w:tc>
        <w:tc>
          <w:tcPr>
            <w:tcW w:w="1000" w:type="dxa"/>
            <w:tcBorders>
              <w:top w:val="single" w:color="auto" w:sz="6" w:space="0"/>
              <w:left w:val="single" w:color="auto" w:sz="6" w:space="0"/>
              <w:bottom w:val="single" w:color="auto" w:sz="12" w:space="0"/>
              <w:right w:val="single" w:color="auto" w:sz="6"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104-105</w:t>
            </w:r>
          </w:p>
        </w:tc>
        <w:tc>
          <w:tcPr>
            <w:tcW w:w="2235" w:type="dxa"/>
            <w:tcBorders>
              <w:top w:val="single" w:color="auto" w:sz="6" w:space="0"/>
              <w:left w:val="single" w:color="auto" w:sz="6" w:space="0"/>
              <w:bottom w:val="single" w:color="auto" w:sz="12"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 xml:space="preserve">A 16bit unsigned </w:t>
            </w:r>
          </w:p>
          <w:p>
            <w:pPr>
              <w:jc w:val="center"/>
              <w:rPr>
                <w:rFonts w:hint="default" w:ascii="Times New Roman" w:hAnsi="Times New Roman" w:cs="Times New Roman"/>
                <w:sz w:val="24"/>
              </w:rPr>
            </w:pPr>
            <w:r>
              <w:rPr>
                <w:rFonts w:hint="default" w:ascii="Times New Roman" w:hAnsi="Times New Roman" w:cs="Times New Roman"/>
                <w:sz w:val="24"/>
              </w:rPr>
              <w:t>integer</w:t>
            </w:r>
          </w:p>
        </w:tc>
      </w:tr>
    </w:tbl>
    <w:p>
      <w:pPr>
        <w:jc w:val="center"/>
        <w:rPr>
          <w:rFonts w:hint="default" w:ascii="Times New Roman" w:hAnsi="Times New Roman" w:cs="Times New Roman"/>
          <w:sz w:val="24"/>
        </w:rPr>
      </w:pPr>
    </w:p>
    <w:p>
      <w:pPr>
        <w:jc w:val="center"/>
        <w:rPr>
          <w:rFonts w:hint="default" w:ascii="Times New Roman" w:hAnsi="Times New Roman" w:cs="Times New Roman"/>
          <w:sz w:val="24"/>
        </w:rPr>
      </w:pPr>
    </w:p>
    <w:p>
      <w:pPr>
        <w:jc w:val="center"/>
        <w:rPr>
          <w:rFonts w:hint="default" w:ascii="Times New Roman" w:hAnsi="Times New Roman" w:cs="Times New Roman"/>
          <w:sz w:val="24"/>
        </w:rPr>
      </w:pPr>
      <w:r>
        <w:rPr>
          <w:rFonts w:hint="default" w:ascii="Times New Roman" w:hAnsi="Times New Roman" w:cs="Times New Roman"/>
          <w:sz w:val="24"/>
        </w:rPr>
        <w:t>Table 2. Alarm and Warning Thresholds</w:t>
      </w:r>
    </w:p>
    <w:p>
      <w:pPr>
        <w:jc w:val="center"/>
        <w:rPr>
          <w:rFonts w:hint="default" w:ascii="Times New Roman" w:hAnsi="Times New Roman" w:cs="Times New Roman"/>
          <w:sz w:val="24"/>
        </w:rPr>
      </w:pPr>
    </w:p>
    <w:tbl>
      <w:tblPr>
        <w:tblStyle w:val="67"/>
        <w:tblW w:w="106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762"/>
        <w:gridCol w:w="1454"/>
        <w:gridCol w:w="1367"/>
        <w:gridCol w:w="1166"/>
        <w:gridCol w:w="1367"/>
        <w:gridCol w:w="15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84" w:hRule="exact"/>
          <w:jc w:val="center"/>
        </w:trPr>
        <w:tc>
          <w:tcPr>
            <w:tcW w:w="3762" w:type="dxa"/>
            <w:vMerge w:val="restart"/>
            <w:shd w:val="clear" w:color="auto" w:fill="DFDFDF"/>
            <w:vAlign w:val="center"/>
          </w:tcPr>
          <w:p>
            <w:pPr>
              <w:jc w:val="left"/>
              <w:rPr>
                <w:rFonts w:hint="default" w:ascii="Times New Roman" w:hAnsi="Times New Roman" w:cs="Times New Roman"/>
                <w:sz w:val="24"/>
              </w:rPr>
            </w:pPr>
            <w:r>
              <w:rPr>
                <w:rFonts w:hint="default" w:ascii="Times New Roman" w:hAnsi="Times New Roman" w:cs="Times New Roman"/>
                <w:sz w:val="24"/>
              </w:rPr>
              <w:t>Parameter</w:t>
            </w:r>
          </w:p>
        </w:tc>
        <w:tc>
          <w:tcPr>
            <w:tcW w:w="2821" w:type="dxa"/>
            <w:gridSpan w:val="2"/>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Warning</w:t>
            </w:r>
          </w:p>
        </w:tc>
        <w:tc>
          <w:tcPr>
            <w:tcW w:w="2533" w:type="dxa"/>
            <w:gridSpan w:val="2"/>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Alarm</w:t>
            </w:r>
          </w:p>
        </w:tc>
        <w:tc>
          <w:tcPr>
            <w:tcW w:w="1562" w:type="dxa"/>
            <w:vMerge w:val="restart"/>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Unit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8" w:hRule="exact"/>
          <w:jc w:val="center"/>
        </w:trPr>
        <w:tc>
          <w:tcPr>
            <w:tcW w:w="3762" w:type="dxa"/>
            <w:vMerge w:val="continue"/>
            <w:shd w:val="clear" w:color="auto" w:fill="DFDFDF"/>
            <w:vAlign w:val="center"/>
          </w:tcPr>
          <w:p>
            <w:pPr>
              <w:jc w:val="left"/>
              <w:rPr>
                <w:rFonts w:hint="default" w:ascii="Times New Roman" w:hAnsi="Times New Roman" w:cs="Times New Roman"/>
                <w:sz w:val="24"/>
              </w:rPr>
            </w:pPr>
          </w:p>
        </w:tc>
        <w:tc>
          <w:tcPr>
            <w:tcW w:w="1454" w:type="dxa"/>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Low</w:t>
            </w:r>
          </w:p>
        </w:tc>
        <w:tc>
          <w:tcPr>
            <w:tcW w:w="1367" w:type="dxa"/>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High</w:t>
            </w:r>
          </w:p>
        </w:tc>
        <w:tc>
          <w:tcPr>
            <w:tcW w:w="1166" w:type="dxa"/>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Low</w:t>
            </w:r>
          </w:p>
        </w:tc>
        <w:tc>
          <w:tcPr>
            <w:tcW w:w="1367" w:type="dxa"/>
            <w:shd w:val="clear" w:color="auto" w:fill="DFDFDF"/>
            <w:vAlign w:val="center"/>
          </w:tcPr>
          <w:p>
            <w:pPr>
              <w:jc w:val="center"/>
              <w:rPr>
                <w:rFonts w:hint="default" w:ascii="Times New Roman" w:hAnsi="Times New Roman" w:cs="Times New Roman"/>
                <w:sz w:val="24"/>
              </w:rPr>
            </w:pPr>
            <w:r>
              <w:rPr>
                <w:rFonts w:hint="default" w:ascii="Times New Roman" w:hAnsi="Times New Roman" w:cs="Times New Roman"/>
                <w:sz w:val="24"/>
              </w:rPr>
              <w:t>High</w:t>
            </w:r>
          </w:p>
        </w:tc>
        <w:tc>
          <w:tcPr>
            <w:tcW w:w="1562" w:type="dxa"/>
            <w:vMerge w:val="continue"/>
            <w:shd w:val="clear" w:color="auto" w:fill="DFDFDF"/>
            <w:vAlign w:val="center"/>
          </w:tcPr>
          <w:p>
            <w:pPr>
              <w:jc w:val="center"/>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56" w:hRule="exact"/>
          <w:jc w:val="center"/>
        </w:trPr>
        <w:tc>
          <w:tcPr>
            <w:tcW w:w="3762" w:type="dxa"/>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Transceiver Temperature </w:t>
            </w:r>
          </w:p>
          <w:p>
            <w:pPr>
              <w:jc w:val="left"/>
              <w:rPr>
                <w:rFonts w:hint="default" w:ascii="Times New Roman" w:hAnsi="Times New Roman" w:cs="Times New Roman"/>
                <w:sz w:val="24"/>
                <w:lang w:eastAsia="ko-KR"/>
              </w:rPr>
            </w:pPr>
            <w:r>
              <w:rPr>
                <w:rFonts w:hint="default" w:ascii="Times New Roman" w:hAnsi="Times New Roman" w:cs="Times New Roman"/>
                <w:sz w:val="24"/>
              </w:rPr>
              <w:t>(Temp)</w:t>
            </w:r>
          </w:p>
        </w:tc>
        <w:tc>
          <w:tcPr>
            <w:tcW w:w="1454" w:type="dxa"/>
            <w:vAlign w:val="center"/>
          </w:tcPr>
          <w:p>
            <w:pPr>
              <w:jc w:val="center"/>
              <w:rPr>
                <w:rFonts w:hint="default" w:ascii="Times New Roman" w:hAnsi="Times New Roman" w:cs="Times New Roman"/>
                <w:sz w:val="24"/>
              </w:rPr>
            </w:pPr>
            <w:r>
              <w:rPr>
                <w:rFonts w:hint="default" w:ascii="Times New Roman" w:hAnsi="Times New Roman" w:cs="Times New Roman"/>
                <w:sz w:val="24"/>
              </w:rPr>
              <w:t>-10</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+80</w:t>
            </w:r>
          </w:p>
        </w:tc>
        <w:tc>
          <w:tcPr>
            <w:tcW w:w="1166" w:type="dxa"/>
            <w:vAlign w:val="center"/>
          </w:tcPr>
          <w:p>
            <w:pPr>
              <w:jc w:val="center"/>
              <w:rPr>
                <w:rFonts w:hint="default" w:ascii="Times New Roman" w:hAnsi="Times New Roman" w:cs="Times New Roman"/>
                <w:sz w:val="24"/>
              </w:rPr>
            </w:pPr>
            <w:r>
              <w:rPr>
                <w:rFonts w:hint="default" w:ascii="Times New Roman" w:hAnsi="Times New Roman" w:cs="Times New Roman"/>
                <w:sz w:val="24"/>
              </w:rPr>
              <w:t>-20</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+90</w:t>
            </w:r>
          </w:p>
        </w:tc>
        <w:tc>
          <w:tcPr>
            <w:tcW w:w="1562" w:type="dxa"/>
            <w:vAlign w:val="center"/>
          </w:tcPr>
          <w:p>
            <w:pPr>
              <w:jc w:val="center"/>
              <w:rPr>
                <w:rFonts w:hint="default" w:ascii="Times New Roman" w:hAnsi="Times New Roman" w:cs="Times New Roman"/>
                <w:sz w:val="24"/>
              </w:rPr>
            </w:pPr>
            <w:r>
              <w:rPr>
                <w:rFonts w:hint="default" w:ascii="Times New Roman" w:hAnsi="Times New Roman" w:cs="Times New Roman"/>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3762" w:type="dxa"/>
            <w:vAlign w:val="center"/>
          </w:tcPr>
          <w:p>
            <w:pPr>
              <w:jc w:val="left"/>
              <w:rPr>
                <w:rFonts w:hint="default" w:ascii="Times New Roman" w:hAnsi="Times New Roman" w:cs="Times New Roman"/>
                <w:sz w:val="24"/>
              </w:rPr>
            </w:pPr>
            <w:r>
              <w:rPr>
                <w:rFonts w:hint="default" w:ascii="Times New Roman" w:hAnsi="Times New Roman" w:cs="Times New Roman"/>
                <w:sz w:val="24"/>
              </w:rPr>
              <w:t>Supply Voltage</w:t>
            </w:r>
          </w:p>
          <w:p>
            <w:pPr>
              <w:jc w:val="left"/>
              <w:rPr>
                <w:rFonts w:hint="default" w:ascii="Times New Roman" w:hAnsi="Times New Roman" w:cs="Times New Roman"/>
                <w:sz w:val="24"/>
              </w:rPr>
            </w:pPr>
            <w:r>
              <w:rPr>
                <w:rFonts w:hint="default" w:ascii="Times New Roman" w:hAnsi="Times New Roman" w:cs="Times New Roman"/>
                <w:sz w:val="24"/>
              </w:rPr>
              <w:t>(Voltage)</w:t>
            </w:r>
          </w:p>
        </w:tc>
        <w:tc>
          <w:tcPr>
            <w:tcW w:w="1454" w:type="dxa"/>
            <w:vAlign w:val="center"/>
          </w:tcPr>
          <w:p>
            <w:pPr>
              <w:jc w:val="center"/>
              <w:rPr>
                <w:rFonts w:hint="default" w:ascii="Times New Roman" w:hAnsi="Times New Roman" w:cs="Times New Roman"/>
                <w:sz w:val="24"/>
              </w:rPr>
            </w:pPr>
            <w:r>
              <w:rPr>
                <w:rFonts w:hint="default" w:ascii="Times New Roman" w:hAnsi="Times New Roman" w:cs="Times New Roman"/>
                <w:sz w:val="24"/>
              </w:rPr>
              <w:t>+3.13</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+3.47</w:t>
            </w:r>
          </w:p>
        </w:tc>
        <w:tc>
          <w:tcPr>
            <w:tcW w:w="1166" w:type="dxa"/>
            <w:vAlign w:val="center"/>
          </w:tcPr>
          <w:p>
            <w:pPr>
              <w:jc w:val="center"/>
              <w:rPr>
                <w:rFonts w:hint="default" w:ascii="Times New Roman" w:hAnsi="Times New Roman" w:cs="Times New Roman"/>
                <w:sz w:val="24"/>
              </w:rPr>
            </w:pPr>
            <w:r>
              <w:rPr>
                <w:rFonts w:hint="default" w:ascii="Times New Roman" w:hAnsi="Times New Roman" w:cs="Times New Roman"/>
                <w:sz w:val="24"/>
              </w:rPr>
              <w:t>+3.0</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+3.6</w:t>
            </w:r>
          </w:p>
        </w:tc>
        <w:tc>
          <w:tcPr>
            <w:tcW w:w="1562" w:type="dxa"/>
            <w:vAlign w:val="center"/>
          </w:tcPr>
          <w:p>
            <w:pPr>
              <w:jc w:val="center"/>
              <w:rPr>
                <w:rFonts w:hint="default" w:ascii="Times New Roman" w:hAnsi="Times New Roman" w:cs="Times New Roman"/>
                <w:sz w:val="24"/>
              </w:rPr>
            </w:pPr>
            <w:r>
              <w:rPr>
                <w:rFonts w:hint="default" w:ascii="Times New Roman" w:hAnsi="Times New Roman" w:cs="Times New Roman"/>
                <w:sz w:val="24"/>
              </w:rPr>
              <w:t>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3762" w:type="dxa"/>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TX Bias Current </w:t>
            </w:r>
          </w:p>
          <w:p>
            <w:pPr>
              <w:jc w:val="left"/>
              <w:rPr>
                <w:rFonts w:hint="default" w:ascii="Times New Roman" w:hAnsi="Times New Roman" w:cs="Times New Roman"/>
                <w:sz w:val="24"/>
              </w:rPr>
            </w:pPr>
            <w:r>
              <w:rPr>
                <w:rFonts w:hint="default" w:ascii="Times New Roman" w:hAnsi="Times New Roman" w:cs="Times New Roman"/>
                <w:sz w:val="24"/>
              </w:rPr>
              <w:t>(Bias)</w:t>
            </w:r>
          </w:p>
        </w:tc>
        <w:tc>
          <w:tcPr>
            <w:tcW w:w="1454" w:type="dxa"/>
            <w:vAlign w:val="center"/>
          </w:tcPr>
          <w:p>
            <w:pPr>
              <w:jc w:val="center"/>
              <w:rPr>
                <w:rFonts w:hint="default" w:ascii="Times New Roman" w:hAnsi="Times New Roman" w:cs="Times New Roman"/>
                <w:sz w:val="24"/>
              </w:rPr>
            </w:pPr>
            <w:r>
              <w:rPr>
                <w:rFonts w:hint="default" w:ascii="Times New Roman" w:hAnsi="Times New Roman" w:cs="Times New Roman"/>
                <w:sz w:val="24"/>
              </w:rPr>
              <w:t>5</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85</w:t>
            </w:r>
          </w:p>
        </w:tc>
        <w:tc>
          <w:tcPr>
            <w:tcW w:w="1166" w:type="dxa"/>
            <w:vAlign w:val="center"/>
          </w:tcPr>
          <w:p>
            <w:pPr>
              <w:jc w:val="center"/>
              <w:rPr>
                <w:rFonts w:hint="default" w:ascii="Times New Roman" w:hAnsi="Times New Roman" w:cs="Times New Roman"/>
                <w:sz w:val="24"/>
              </w:rPr>
            </w:pPr>
            <w:r>
              <w:rPr>
                <w:rFonts w:hint="default" w:ascii="Times New Roman" w:hAnsi="Times New Roman" w:cs="Times New Roman"/>
                <w:sz w:val="24"/>
              </w:rPr>
              <w:t>3</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95</w:t>
            </w:r>
          </w:p>
        </w:tc>
        <w:tc>
          <w:tcPr>
            <w:tcW w:w="1562" w:type="dxa"/>
            <w:vAlign w:val="center"/>
          </w:tcPr>
          <w:p>
            <w:pPr>
              <w:jc w:val="center"/>
              <w:rPr>
                <w:rFonts w:hint="default" w:ascii="Times New Roman" w:hAnsi="Times New Roman" w:cs="Times New Roman"/>
                <w:sz w:val="24"/>
              </w:rPr>
            </w:pPr>
            <w:r>
              <w:rPr>
                <w:rFonts w:hint="default" w:ascii="Times New Roman" w:hAnsi="Times New Roman" w:cs="Times New Roman"/>
                <w:sz w:val="24"/>
              </w:rPr>
              <w:t>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3762" w:type="dxa"/>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TX Optical Output Power </w:t>
            </w:r>
          </w:p>
          <w:p>
            <w:pPr>
              <w:jc w:val="left"/>
              <w:rPr>
                <w:rFonts w:hint="default" w:ascii="Times New Roman" w:hAnsi="Times New Roman" w:cs="Times New Roman"/>
                <w:sz w:val="24"/>
              </w:rPr>
            </w:pPr>
            <w:r>
              <w:rPr>
                <w:rFonts w:hint="default" w:ascii="Times New Roman" w:hAnsi="Times New Roman" w:cs="Times New Roman"/>
                <w:sz w:val="24"/>
              </w:rPr>
              <w:t>(TX Power)</w:t>
            </w:r>
          </w:p>
        </w:tc>
        <w:tc>
          <w:tcPr>
            <w:tcW w:w="1454" w:type="dxa"/>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-2.7</w:t>
            </w:r>
          </w:p>
        </w:tc>
        <w:tc>
          <w:tcPr>
            <w:tcW w:w="1367" w:type="dxa"/>
            <w:vAlign w:val="center"/>
          </w:tcPr>
          <w:p>
            <w:pPr>
              <w:jc w:val="center"/>
              <w:rPr>
                <w:rFonts w:hint="default" w:ascii="Times New Roman" w:hAnsi="Times New Roman" w:cs="Times New Roman"/>
                <w:sz w:val="24"/>
                <w:lang w:val="en-US"/>
              </w:rPr>
            </w:pPr>
            <w:r>
              <w:rPr>
                <w:rFonts w:hint="eastAsia" w:cs="Times New Roman"/>
                <w:sz w:val="24"/>
                <w:lang w:val="en-US" w:eastAsia="zh-CN"/>
              </w:rPr>
              <w:t>+5</w:t>
            </w:r>
          </w:p>
        </w:tc>
        <w:tc>
          <w:tcPr>
            <w:tcW w:w="1166" w:type="dxa"/>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-3.5</w:t>
            </w:r>
          </w:p>
        </w:tc>
        <w:tc>
          <w:tcPr>
            <w:tcW w:w="1367" w:type="dxa"/>
            <w:vAlign w:val="center"/>
          </w:tcPr>
          <w:p>
            <w:pPr>
              <w:jc w:val="center"/>
              <w:rPr>
                <w:rFonts w:hint="default" w:ascii="Times New Roman" w:hAnsi="Times New Roman" w:eastAsia="宋体" w:cs="Times New Roman"/>
                <w:sz w:val="24"/>
                <w:lang w:val="en-US" w:eastAsia="zh-CN"/>
              </w:rPr>
            </w:pPr>
            <w:r>
              <w:rPr>
                <w:rFonts w:hint="eastAsia" w:cs="Times New Roman"/>
                <w:sz w:val="24"/>
                <w:lang w:val="en-US" w:eastAsia="zh-CN"/>
              </w:rPr>
              <w:t>+6</w:t>
            </w:r>
          </w:p>
        </w:tc>
        <w:tc>
          <w:tcPr>
            <w:tcW w:w="1562" w:type="dxa"/>
            <w:vAlign w:val="center"/>
          </w:tcPr>
          <w:p>
            <w:pPr>
              <w:jc w:val="center"/>
              <w:rPr>
                <w:rFonts w:hint="default" w:ascii="Times New Roman" w:hAnsi="Times New Roman" w:cs="Times New Roman"/>
                <w:sz w:val="24"/>
              </w:rPr>
            </w:pPr>
            <w:r>
              <w:rPr>
                <w:rFonts w:hint="default" w:ascii="Times New Roman" w:hAnsi="Times New Roman" w:cs="Times New Roman"/>
                <w:sz w:val="24"/>
              </w:rPr>
              <w:t>dBm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0" w:hRule="atLeast"/>
          <w:jc w:val="center"/>
        </w:trPr>
        <w:tc>
          <w:tcPr>
            <w:tcW w:w="3762" w:type="dxa"/>
            <w:vAlign w:val="center"/>
          </w:tcPr>
          <w:p>
            <w:pPr>
              <w:jc w:val="left"/>
              <w:rPr>
                <w:rFonts w:hint="default" w:ascii="Times New Roman" w:hAnsi="Times New Roman" w:cs="Times New Roman"/>
                <w:sz w:val="24"/>
              </w:rPr>
            </w:pPr>
            <w:r>
              <w:rPr>
                <w:rFonts w:hint="default" w:ascii="Times New Roman" w:hAnsi="Times New Roman" w:cs="Times New Roman"/>
                <w:sz w:val="24"/>
              </w:rPr>
              <w:t xml:space="preserve">RX Optical Input Power </w:t>
            </w:r>
          </w:p>
          <w:p>
            <w:pPr>
              <w:jc w:val="left"/>
              <w:rPr>
                <w:rFonts w:hint="default" w:ascii="Times New Roman" w:hAnsi="Times New Roman" w:cs="Times New Roman"/>
                <w:sz w:val="24"/>
              </w:rPr>
            </w:pPr>
            <w:r>
              <w:rPr>
                <w:rFonts w:hint="default" w:ascii="Times New Roman" w:hAnsi="Times New Roman" w:cs="Times New Roman"/>
                <w:sz w:val="24"/>
              </w:rPr>
              <w:t>(RX Power)</w:t>
            </w:r>
          </w:p>
        </w:tc>
        <w:tc>
          <w:tcPr>
            <w:tcW w:w="1454" w:type="dxa"/>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w:t>
            </w:r>
            <w:r>
              <w:rPr>
                <w:rFonts w:hint="eastAsia" w:cs="Times New Roman"/>
                <w:sz w:val="24"/>
                <w:lang w:val="en-US" w:eastAsia="zh-CN"/>
              </w:rPr>
              <w:t>18.5</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+1</w:t>
            </w:r>
          </w:p>
        </w:tc>
        <w:tc>
          <w:tcPr>
            <w:tcW w:w="1166" w:type="dxa"/>
            <w:vAlign w:val="center"/>
          </w:tcPr>
          <w:p>
            <w:pPr>
              <w:jc w:val="center"/>
              <w:rPr>
                <w:rFonts w:hint="default" w:ascii="Times New Roman" w:hAnsi="Times New Roman" w:cs="Times New Roman"/>
                <w:sz w:val="24"/>
                <w:lang w:val="en-US" w:eastAsia="zh-CN"/>
              </w:rPr>
            </w:pPr>
            <w:r>
              <w:rPr>
                <w:rFonts w:hint="default" w:ascii="Times New Roman" w:hAnsi="Times New Roman" w:cs="Times New Roman"/>
                <w:sz w:val="24"/>
              </w:rPr>
              <w:t>-</w:t>
            </w:r>
            <w:r>
              <w:rPr>
                <w:rFonts w:hint="eastAsia" w:cs="Times New Roman"/>
                <w:sz w:val="24"/>
                <w:lang w:val="en-US" w:eastAsia="zh-CN"/>
              </w:rPr>
              <w:t>19.5</w:t>
            </w:r>
          </w:p>
        </w:tc>
        <w:tc>
          <w:tcPr>
            <w:tcW w:w="1367" w:type="dxa"/>
            <w:vAlign w:val="center"/>
          </w:tcPr>
          <w:p>
            <w:pPr>
              <w:jc w:val="center"/>
              <w:rPr>
                <w:rFonts w:hint="default" w:ascii="Times New Roman" w:hAnsi="Times New Roman" w:cs="Times New Roman"/>
                <w:sz w:val="24"/>
              </w:rPr>
            </w:pPr>
            <w:r>
              <w:rPr>
                <w:rFonts w:hint="default" w:ascii="Times New Roman" w:hAnsi="Times New Roman" w:cs="Times New Roman"/>
                <w:sz w:val="24"/>
              </w:rPr>
              <w:t>+2</w:t>
            </w:r>
          </w:p>
        </w:tc>
        <w:tc>
          <w:tcPr>
            <w:tcW w:w="1562" w:type="dxa"/>
            <w:vAlign w:val="center"/>
          </w:tcPr>
          <w:p>
            <w:pPr>
              <w:jc w:val="center"/>
              <w:rPr>
                <w:rFonts w:hint="default" w:ascii="Times New Roman" w:hAnsi="Times New Roman" w:cs="Times New Roman"/>
                <w:sz w:val="24"/>
              </w:rPr>
            </w:pPr>
            <w:r>
              <w:rPr>
                <w:rFonts w:hint="default" w:ascii="Times New Roman" w:hAnsi="Times New Roman" w:cs="Times New Roman"/>
                <w:sz w:val="24"/>
              </w:rPr>
              <w:t>dBm</w:t>
            </w:r>
          </w:p>
        </w:tc>
      </w:tr>
    </w:tbl>
    <w:p>
      <w:pPr>
        <w:rPr>
          <w:rFonts w:hint="default" w:ascii="Times New Roman" w:hAnsi="Times New Roman" w:cs="Times New Roman"/>
          <w:b/>
          <w:sz w:val="24"/>
        </w:rPr>
      </w:pPr>
      <w:r>
        <w:rPr>
          <w:rFonts w:hint="default" w:ascii="Times New Roman" w:hAnsi="Times New Roman" w:cs="Times New Roman"/>
          <w:b/>
          <w:sz w:val="24"/>
        </w:rPr>
        <mc:AlternateContent>
          <mc:Choice Requires="wps">
            <w:drawing>
              <wp:anchor distT="0" distB="0" distL="114300" distR="114300" simplePos="0" relativeHeight="251659264" behindDoc="0" locked="0" layoutInCell="1" allowOverlap="1">
                <wp:simplePos x="0" y="0"/>
                <wp:positionH relativeFrom="column">
                  <wp:posOffset>2444750</wp:posOffset>
                </wp:positionH>
                <wp:positionV relativeFrom="paragraph">
                  <wp:posOffset>22225</wp:posOffset>
                </wp:positionV>
                <wp:extent cx="1022350" cy="238125"/>
                <wp:effectExtent l="0" t="0" r="0" b="0"/>
                <wp:wrapNone/>
                <wp:docPr id="36" name="矩形 1387"/>
                <wp:cNvGraphicFramePr/>
                <a:graphic xmlns:a="http://schemas.openxmlformats.org/drawingml/2006/main">
                  <a:graphicData uri="http://schemas.microsoft.com/office/word/2010/wordprocessingShape">
                    <wps:wsp>
                      <wps:cNvSpPr/>
                      <wps:spPr>
                        <a:xfrm>
                          <a:off x="0" y="0"/>
                          <a:ext cx="1022350" cy="238125"/>
                        </a:xfrm>
                        <a:prstGeom prst="rect">
                          <a:avLst/>
                        </a:prstGeom>
                        <a:noFill/>
                        <a:ln>
                          <a:noFill/>
                        </a:ln>
                      </wps:spPr>
                      <wps:txbx>
                        <w:txbxContent>
                          <w:p/>
                        </w:txbxContent>
                      </wps:txbx>
                      <wps:bodyPr upright="1"/>
                    </wps:wsp>
                  </a:graphicData>
                </a:graphic>
              </wp:anchor>
            </w:drawing>
          </mc:Choice>
          <mc:Fallback>
            <w:pict>
              <v:rect id="矩形 1387" o:spid="_x0000_s1026" o:spt="1" style="position:absolute;left:0pt;margin-left:192.5pt;margin-top:1.75pt;height:18.75pt;width:80.5pt;z-index:251659264;mso-width-relative:page;mso-height-relative:page;" filled="f" stroked="f" coordsize="21600,21600" o:gfxdata="UEsDBAoAAAAAAIdO4kAAAAAAAAAAAAAAAAAEAAAAZHJzL1BLAwQUAAAACACHTuJADbuRu9kAAAAI&#10;AQAADwAAAGRycy9kb3ducmV2LnhtbE2PQUvDQBCF74L/YRnBi9jdaFNKzKaHglhEKE215212TILZ&#10;2TS7Teq/dzzpbR7v8eZ7+eriOjHiEFpPGpKZAoFUedtSreF9/3y/BBGiIWs6T6jhGwOsiuur3GTW&#10;T7TDsYy14BIKmdHQxNhnUoaqQWfCzPdI7H36wZnIcqilHczE5a6TD0otpDMt8YfG9LhusPoqz07D&#10;VG3Hw/7tRW7vDhtPp81pXX68an17k6gnEBEv8S8Mv/iMDgUzHf2ZbBCdhsdlylsiHykI9tP5gvVR&#10;wzxRIItc/h9Q/ABQSwMEFAAAAAgAh07iQHafmsKLAQAA9wIAAA4AAABkcnMvZTJvRG9jLnhtbK1S&#10;S27bMBDdF8gdCO5rSjKSGoJlbwx3EzQG3B6ApkiLgPjBkLbk0xTILofIcYJeo0PaddJ2F2Qz4nz0&#10;5r1Hzpej6clRQtDONrScFJRIK1yr7b6hP76vP88oCZHblvfOyoaeZKDLxc2n+eBrWbnO9a0EgiA2&#10;1INvaBejrxkLopOGh4nz0mJTOTA8Ygp71gIfEN30rCqKOzY4aD04IUPA6urcpIuMr5QU8UGpICPp&#10;G4rcYo6Q4y5Ftpjzeg/cd1pcaPB3sDBcW1x6hVrxyMkB9H9QRgtwwak4Ec4wp5QWMmtANWXxj5pt&#10;x73MWtCc4K82hY+DFd+OGyC6bej0jhLLDd7Rr59PL8+PpJzOviR/Bh9qHNv6DVyygMckdlRg0hdl&#10;kDF7erp6KsdIBBbLoqqmt2i9wF41nZXVbQJlr397CPGrdIakQ0MB7yxbyY/3IZ5H/4ykZdatdd9j&#10;nde9/auAmKnCEuEzxXSK42688N659oRqDx70vsNVZWaShtDdzOnyEtL1vc0z6Ot7Xf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DbuRu9kAAAAIAQAADwAAAAAAAAABACAAAAAiAAAAZHJzL2Rvd25y&#10;ZXYueG1sUEsBAhQAFAAAAAgAh07iQHafmsKLAQAA9wIAAA4AAAAAAAAAAQAgAAAAKAEAAGRycy9l&#10;Mm9Eb2MueG1sUEsFBgAAAAAGAAYAWQEAACUFAAAAAA==&#10;">
                <v:fill on="f" focussize="0,0"/>
                <v:stroke on="f"/>
                <v:imagedata o:title=""/>
                <o:lock v:ext="edit" aspectratio="f"/>
                <v:textbox>
                  <w:txbxContent>
                    <w:p/>
                  </w:txbxContent>
                </v:textbox>
              </v:rect>
            </w:pict>
          </mc:Fallback>
        </mc:AlternateContent>
      </w:r>
    </w:p>
    <w:p>
      <w:pPr>
        <w:rPr>
          <w:rFonts w:hint="default" w:ascii="Times New Roman" w:hAnsi="Times New Roman" w:cs="Times New Roman"/>
          <w:b/>
          <w:bCs/>
          <w:sz w:val="28"/>
          <w:szCs w:val="28"/>
          <w:lang w:eastAsia="ko-KR"/>
        </w:rPr>
      </w:pPr>
    </w:p>
    <w:p>
      <w:pPr>
        <w:numPr>
          <w:ilvl w:val="1"/>
          <w:numId w:val="2"/>
        </w:numPr>
        <w:outlineLvl w:val="0"/>
        <w:rPr>
          <w:rFonts w:hint="default" w:ascii="Times New Roman" w:hAnsi="Times New Roman" w:cs="Times New Roman"/>
          <w:b/>
          <w:bCs/>
          <w:sz w:val="28"/>
          <w:szCs w:val="28"/>
        </w:rPr>
      </w:pPr>
      <w:r>
        <w:rPr>
          <w:rFonts w:hint="default" w:ascii="Times New Roman" w:hAnsi="Times New Roman" w:cs="Times New Roman"/>
          <w:b/>
          <w:bCs/>
          <w:sz w:val="28"/>
          <w:szCs w:val="28"/>
          <w:lang w:eastAsia="ko-KR"/>
        </w:rPr>
        <w:t xml:space="preserve">Pin Assignment </w:t>
      </w:r>
      <w:r>
        <w:rPr>
          <w:rFonts w:hint="default" w:ascii="Times New Roman" w:hAnsi="Times New Roman" w:cs="Times New Roman"/>
          <w:b/>
          <w:bCs/>
          <w:sz w:val="28"/>
          <w:szCs w:val="28"/>
        </w:rPr>
        <w:t xml:space="preserve">    </w:t>
      </w:r>
    </w:p>
    <w:p>
      <w:pPr>
        <w:pStyle w:val="24"/>
        <w:widowControl w:val="0"/>
        <w:autoSpaceDE w:val="0"/>
        <w:autoSpaceDN w:val="0"/>
        <w:adjustRightInd w:val="0"/>
        <w:spacing w:before="0" w:beforeAutospacing="0" w:after="0" w:afterAutospacing="0"/>
        <w:jc w:val="center"/>
        <w:rPr>
          <w:rFonts w:hint="default" w:ascii="Times New Roman" w:hAnsi="Times New Roman" w:cs="Times New Roman"/>
        </w:rPr>
      </w:pPr>
      <w:r>
        <w:drawing>
          <wp:inline distT="0" distB="0" distL="114300" distR="114300">
            <wp:extent cx="5400040" cy="3199765"/>
            <wp:effectExtent l="0" t="0" r="1016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400040" cy="3199765"/>
                    </a:xfrm>
                    <a:prstGeom prst="rect">
                      <a:avLst/>
                    </a:prstGeom>
                    <a:noFill/>
                    <a:ln>
                      <a:noFill/>
                    </a:ln>
                  </pic:spPr>
                </pic:pic>
              </a:graphicData>
            </a:graphic>
          </wp:inline>
        </w:drawing>
      </w:r>
    </w:p>
    <w:p>
      <w:pPr>
        <w:pStyle w:val="24"/>
        <w:widowControl w:val="0"/>
        <w:autoSpaceDE w:val="0"/>
        <w:autoSpaceDN w:val="0"/>
        <w:adjustRightInd w:val="0"/>
        <w:spacing w:before="0" w:beforeAutospacing="0" w:after="0" w:afterAutospacing="0"/>
        <w:jc w:val="center"/>
        <w:rPr>
          <w:rFonts w:hint="default" w:ascii="Times New Roman" w:hAnsi="Times New Roman" w:cs="Times New Roman"/>
        </w:rPr>
      </w:pPr>
    </w:p>
    <w:p>
      <w:pPr>
        <w:autoSpaceDE w:val="0"/>
        <w:autoSpaceDN w:val="0"/>
        <w:adjustRightInd w:val="0"/>
        <w:ind w:firstLine="2900" w:firstLineChars="1450"/>
        <w:jc w:val="left"/>
        <w:rPr>
          <w:rFonts w:hint="default" w:ascii="Times New Roman" w:hAnsi="Times New Roman" w:cs="Times New Roman"/>
          <w:b/>
          <w:bCs/>
          <w:kern w:val="0"/>
          <w:sz w:val="24"/>
        </w:rPr>
      </w:pPr>
      <w:r>
        <w:rPr>
          <w:rFonts w:hint="default" w:ascii="Times New Roman" w:hAnsi="Times New Roman" w:cs="Times New Roman"/>
          <w:kern w:val="0"/>
          <w:sz w:val="20"/>
        </w:rPr>
        <w:t xml:space="preserve">               </w:t>
      </w:r>
    </w:p>
    <w:p>
      <w:pPr>
        <w:rPr>
          <w:rFonts w:hint="default" w:ascii="Times New Roman" w:hAnsi="Times New Roman" w:cs="Times New Roman"/>
          <w:b/>
          <w:bCs/>
          <w:sz w:val="24"/>
        </w:rPr>
      </w:pPr>
    </w:p>
    <w:p>
      <w:pPr>
        <w:numPr>
          <w:ilvl w:val="1"/>
          <w:numId w:val="2"/>
        </w:numPr>
        <w:outlineLvl w:val="0"/>
        <w:rPr>
          <w:rFonts w:hint="default" w:ascii="Times New Roman" w:hAnsi="Times New Roman" w:cs="Times New Roman"/>
          <w:b/>
          <w:bCs/>
          <w:sz w:val="28"/>
          <w:szCs w:val="28"/>
          <w:lang w:eastAsia="ko-KR"/>
        </w:rPr>
      </w:pPr>
      <w:r>
        <w:rPr>
          <w:rFonts w:hint="default" w:ascii="Times New Roman" w:hAnsi="Times New Roman" w:cs="Times New Roman"/>
          <w:b/>
          <w:bCs/>
          <w:sz w:val="28"/>
          <w:szCs w:val="28"/>
          <w:lang w:eastAsia="ko-KR"/>
        </w:rPr>
        <w:t>Pin Description:</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773"/>
        <w:gridCol w:w="4973"/>
        <w:gridCol w:w="1317"/>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42" w:type="dxa"/>
            <w:shd w:val="clear" w:color="auto" w:fill="FFFFFF"/>
            <w:noWrap w:val="0"/>
            <w:vAlign w:val="center"/>
          </w:tcPr>
          <w:p>
            <w:pPr>
              <w:pStyle w:val="68"/>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Pin</w:t>
            </w:r>
          </w:p>
        </w:tc>
        <w:tc>
          <w:tcPr>
            <w:tcW w:w="1773" w:type="dxa"/>
            <w:shd w:val="clear" w:color="auto" w:fill="FFFFFF"/>
            <w:noWrap w:val="0"/>
            <w:vAlign w:val="center"/>
          </w:tcPr>
          <w:p>
            <w:pPr>
              <w:pStyle w:val="68"/>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Symbol</w:t>
            </w:r>
          </w:p>
        </w:tc>
        <w:tc>
          <w:tcPr>
            <w:tcW w:w="4973" w:type="dxa"/>
            <w:shd w:val="clear" w:color="auto" w:fill="FFFFFF"/>
            <w:noWrap w:val="0"/>
            <w:vAlign w:val="center"/>
          </w:tcPr>
          <w:p>
            <w:pPr>
              <w:pStyle w:val="68"/>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Description</w:t>
            </w:r>
          </w:p>
        </w:tc>
        <w:tc>
          <w:tcPr>
            <w:tcW w:w="1317" w:type="dxa"/>
            <w:shd w:val="clear" w:color="auto" w:fill="FFFFFF"/>
            <w:noWrap w:val="0"/>
            <w:vAlign w:val="center"/>
          </w:tcPr>
          <w:p>
            <w:pPr>
              <w:pStyle w:val="68"/>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Plug Seq.</w:t>
            </w:r>
          </w:p>
        </w:tc>
        <w:tc>
          <w:tcPr>
            <w:tcW w:w="876" w:type="dxa"/>
            <w:shd w:val="clear" w:color="auto" w:fill="FFFFFF"/>
            <w:noWrap w:val="0"/>
            <w:vAlign w:val="center"/>
          </w:tcPr>
          <w:p>
            <w:pPr>
              <w:pStyle w:val="68"/>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shd w:val="clear" w:color="auto" w:fill="FFFFFF"/>
            <w:noWrap w:val="0"/>
            <w:vAlign w:val="center"/>
          </w:tcPr>
          <w:p>
            <w:pPr>
              <w:pStyle w:val="68"/>
              <w:jc w:val="center"/>
              <w:rPr>
                <w:rFonts w:hint="default" w:ascii="Times New Roman" w:hAnsi="Times New Roman" w:cs="Times New Roman"/>
                <w:color w:val="auto"/>
                <w:sz w:val="24"/>
                <w:szCs w:val="24"/>
              </w:rPr>
            </w:pPr>
            <w:bookmarkStart w:id="0" w:name="OLE_LINK2" w:colFirst="1" w:colLast="2"/>
            <w:bookmarkStart w:id="1" w:name="OLE_LINK3" w:colFirst="1" w:colLast="2"/>
            <w:bookmarkStart w:id="2" w:name="_Hlk414183259"/>
            <w:r>
              <w:rPr>
                <w:rFonts w:hint="default" w:ascii="Times New Roman" w:hAnsi="Times New Roman" w:cs="Times New Roman"/>
                <w:color w:val="auto"/>
                <w:sz w:val="24"/>
                <w:szCs w:val="24"/>
              </w:rPr>
              <w:t>1</w:t>
            </w:r>
          </w:p>
        </w:tc>
        <w:tc>
          <w:tcPr>
            <w:tcW w:w="17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7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Tx2n</w:t>
            </w:r>
          </w:p>
        </w:tc>
        <w:tc>
          <w:tcPr>
            <w:tcW w:w="49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Inverted Data Input </w:t>
            </w:r>
          </w:p>
        </w:tc>
        <w:tc>
          <w:tcPr>
            <w:tcW w:w="1317"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shd w:val="clear" w:color="auto" w:fill="FFFFFF"/>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7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Tx2p</w:t>
            </w:r>
          </w:p>
        </w:tc>
        <w:tc>
          <w:tcPr>
            <w:tcW w:w="49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Non-Inverted Data Input </w:t>
            </w:r>
          </w:p>
        </w:tc>
        <w:tc>
          <w:tcPr>
            <w:tcW w:w="1317"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shd w:val="clear" w:color="auto" w:fill="FFFFFF"/>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7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7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Tx4n</w:t>
            </w:r>
          </w:p>
        </w:tc>
        <w:tc>
          <w:tcPr>
            <w:tcW w:w="49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Inverted Data Input </w:t>
            </w:r>
          </w:p>
        </w:tc>
        <w:tc>
          <w:tcPr>
            <w:tcW w:w="1317"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shd w:val="clear" w:color="auto" w:fill="FFFFFF"/>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17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Tx4p</w:t>
            </w:r>
          </w:p>
        </w:tc>
        <w:tc>
          <w:tcPr>
            <w:tcW w:w="4973"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Non-Inverted Data Input </w:t>
            </w:r>
          </w:p>
        </w:tc>
        <w:tc>
          <w:tcPr>
            <w:tcW w:w="1317" w:type="dxa"/>
            <w:shd w:val="clear" w:color="auto" w:fill="FFFFFF"/>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shd w:val="clear" w:color="auto" w:fill="FFFFFF"/>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ModSelL</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Module Select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ResetL</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Module Reset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VccRx</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+3.3 V Power supply receiver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SCL</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2-wire serial interface clock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SDA</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2-wire serial interface data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Rx3p</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Non-Inverted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Rx3n</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Rx1p</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Non-Inverted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Rx1n</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Rx2n</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Inverted Data Input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Rx2p</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Non-Inverted Data Input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Rx4n</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Inverted Data Input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Rx4p</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Transmitter Non-Inverted Data Input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27</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ModPrsL</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Module Present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28</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IntL</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Interrupt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29</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VccTx</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+3.3 V Power supply transmitter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Vcc1</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+3.3 V Power Supply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LPMode</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Low Power Mode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Tx3p</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Non-Inverted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Tx3n</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Ground </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Tx1p</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Non-Inverted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Tx1n</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Transmitter Inverted Data Input</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876" w:type="dxa"/>
            <w:noWrap w:val="0"/>
            <w:vAlign w:val="center"/>
          </w:tcPr>
          <w:p>
            <w:pPr>
              <w:pStyle w:val="68"/>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342"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w:t>
            </w:r>
          </w:p>
        </w:tc>
        <w:tc>
          <w:tcPr>
            <w:tcW w:w="17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4973"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Ground</w:t>
            </w:r>
          </w:p>
        </w:tc>
        <w:tc>
          <w:tcPr>
            <w:tcW w:w="1317"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876" w:type="dxa"/>
            <w:noWrap w:val="0"/>
            <w:vAlign w:val="center"/>
          </w:tcPr>
          <w:p>
            <w:pPr>
              <w:pStyle w:val="68"/>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r>
    </w:tbl>
    <w:p>
      <w:pPr>
        <w:autoSpaceDE w:val="0"/>
        <w:autoSpaceDN w:val="0"/>
        <w:adjustRightInd w:val="0"/>
        <w:jc w:val="left"/>
        <w:rPr>
          <w:rFonts w:hint="eastAsia" w:ascii="Arial" w:hAnsi="Arial" w:cs="Arial"/>
          <w:b/>
          <w:bCs/>
          <w:color w:val="993300"/>
          <w:szCs w:val="21"/>
        </w:rPr>
      </w:pPr>
    </w:p>
    <w:p>
      <w:pPr>
        <w:pStyle w:val="68"/>
        <w:jc w:val="both"/>
        <w:rPr>
          <w:b/>
          <w:sz w:val="21"/>
          <w:szCs w:val="21"/>
        </w:rPr>
      </w:pPr>
      <w:r>
        <w:rPr>
          <w:b/>
          <w:sz w:val="21"/>
          <w:szCs w:val="21"/>
        </w:rPr>
        <w:t>Notes:</w:t>
      </w:r>
    </w:p>
    <w:p>
      <w:pPr>
        <w:pStyle w:val="68"/>
        <w:ind w:firstLine="420"/>
        <w:jc w:val="both"/>
        <w:rPr>
          <w:sz w:val="21"/>
          <w:szCs w:val="21"/>
        </w:rPr>
      </w:pPr>
      <w:r>
        <w:rPr>
          <w:sz w:val="21"/>
          <w:szCs w:val="21"/>
        </w:rPr>
        <w:t>Plug Seq.: Pin engagement sequence during hot plugging.</w:t>
      </w:r>
    </w:p>
    <w:p>
      <w:pPr>
        <w:pStyle w:val="68"/>
        <w:ind w:firstLine="420"/>
        <w:jc w:val="both"/>
        <w:rPr>
          <w:sz w:val="21"/>
          <w:szCs w:val="21"/>
        </w:rPr>
      </w:pPr>
      <w:r>
        <w:rPr>
          <w:sz w:val="21"/>
          <w:szCs w:val="21"/>
        </w:rPr>
        <w:t>1. Module ground pins GND are isolated from the module case.</w:t>
      </w: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r>
        <w:rPr>
          <w:sz w:val="21"/>
          <w:szCs w:val="21"/>
        </w:rPr>
        <w:t>2. VccRx, Vcc1 and VccTx are the receiver and transmitter power supplies and shall be applied concurrently</w:t>
      </w:r>
      <w:r>
        <w:t>.</w:t>
      </w: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numPr>
          <w:ilvl w:val="1"/>
          <w:numId w:val="2"/>
        </w:numPr>
        <w:outlineLvl w:val="0"/>
        <w:rPr>
          <w:rFonts w:hint="default" w:ascii="Times New Roman" w:hAnsi="Times New Roman" w:cs="Times New Roman"/>
          <w:b/>
          <w:bCs/>
          <w:sz w:val="28"/>
          <w:szCs w:val="28"/>
          <w:lang w:eastAsia="ko-KR"/>
        </w:rPr>
      </w:pPr>
      <w:r>
        <w:rPr>
          <w:rFonts w:hint="default" w:ascii="Times New Roman" w:hAnsi="Times New Roman" w:cs="Times New Roman"/>
          <w:b/>
          <w:bCs/>
          <w:sz w:val="28"/>
          <w:szCs w:val="28"/>
          <w:lang w:eastAsia="ko-KR"/>
        </w:rPr>
        <w:t>Recommended</w:t>
      </w:r>
      <w:r>
        <w:rPr>
          <w:rFonts w:hint="eastAsia" w:ascii="Times New Roman" w:hAnsi="Times New Roman" w:cs="Times New Roman"/>
          <w:b/>
          <w:bCs/>
          <w:sz w:val="28"/>
          <w:szCs w:val="28"/>
          <w:lang w:eastAsia="ko-KR"/>
        </w:rPr>
        <w:t xml:space="preserve"> Power</w:t>
      </w:r>
      <w:r>
        <w:rPr>
          <w:rFonts w:hint="default" w:ascii="Times New Roman" w:hAnsi="Times New Roman" w:cs="Times New Roman"/>
          <w:b/>
          <w:bCs/>
          <w:sz w:val="28"/>
          <w:szCs w:val="28"/>
          <w:lang w:eastAsia="ko-KR"/>
        </w:rPr>
        <w:t xml:space="preserve"> Interface Circuit</w:t>
      </w: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r>
        <w:drawing>
          <wp:anchor distT="0" distB="0" distL="114300" distR="114300" simplePos="0" relativeHeight="251688960" behindDoc="0" locked="0" layoutInCell="1" allowOverlap="1">
            <wp:simplePos x="0" y="0"/>
            <wp:positionH relativeFrom="column">
              <wp:posOffset>515620</wp:posOffset>
            </wp:positionH>
            <wp:positionV relativeFrom="paragraph">
              <wp:posOffset>194310</wp:posOffset>
            </wp:positionV>
            <wp:extent cx="5929630" cy="2519680"/>
            <wp:effectExtent l="0" t="0" r="13970" b="1397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929630" cy="2519680"/>
                    </a:xfrm>
                    <a:prstGeom prst="rect">
                      <a:avLst/>
                    </a:prstGeom>
                    <a:noFill/>
                    <a:ln>
                      <a:noFill/>
                    </a:ln>
                  </pic:spPr>
                </pic:pic>
              </a:graphicData>
            </a:graphic>
          </wp:anchor>
        </w:drawing>
      </w: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widowControl w:val="0"/>
        <w:numPr>
          <w:ilvl w:val="0"/>
          <w:numId w:val="0"/>
        </w:numPr>
        <w:tabs>
          <w:tab w:val="left" w:pos="840"/>
        </w:tabs>
        <w:jc w:val="both"/>
        <w:outlineLvl w:val="0"/>
        <w:rPr>
          <w:rFonts w:hint="default" w:ascii="Times New Roman" w:hAnsi="Times New Roman" w:cs="Times New Roman"/>
          <w:b/>
          <w:bCs/>
          <w:sz w:val="28"/>
          <w:szCs w:val="28"/>
          <w:lang w:eastAsia="ko-KR"/>
        </w:rPr>
      </w:pPr>
    </w:p>
    <w:p>
      <w:pPr>
        <w:pStyle w:val="66"/>
        <w:numPr>
          <w:ilvl w:val="0"/>
          <w:numId w:val="0"/>
        </w:numPr>
        <w:autoSpaceDE w:val="0"/>
        <w:autoSpaceDN w:val="0"/>
        <w:spacing w:line="276" w:lineRule="auto"/>
        <w:ind w:leftChars="0" w:right="266" w:rightChars="0"/>
        <w:jc w:val="center"/>
        <w:rPr>
          <w:rFonts w:ascii="Calibri" w:hAnsi="Calibri" w:cs="Calibri"/>
          <w:sz w:val="21"/>
          <w:szCs w:val="21"/>
          <w:lang w:eastAsia="zh-CN"/>
        </w:rPr>
      </w:pPr>
    </w:p>
    <w:p>
      <w:pPr>
        <w:rPr>
          <w:rFonts w:hint="default" w:ascii="Times New Roman" w:hAnsi="Times New Roman" w:cs="Times New Roman"/>
          <w:b/>
          <w:bCs/>
          <w:sz w:val="24"/>
        </w:rPr>
      </w:pPr>
    </w:p>
    <w:p>
      <w:pPr>
        <w:numPr>
          <w:ilvl w:val="1"/>
          <w:numId w:val="2"/>
        </w:numPr>
        <w:outlineLvl w:val="0"/>
        <w:rPr>
          <w:rFonts w:hint="default" w:ascii="Times New Roman" w:hAnsi="Times New Roman" w:cs="Times New Roman"/>
          <w:b/>
          <w:bCs/>
          <w:sz w:val="28"/>
          <w:szCs w:val="28"/>
          <w:lang w:eastAsia="ko-KR"/>
        </w:rPr>
      </w:pPr>
      <w:r>
        <w:rPr>
          <w:rFonts w:hint="default" w:ascii="Times New Roman" w:hAnsi="Times New Roman" w:cs="Times New Roman"/>
          <w:b/>
          <w:bCs/>
          <w:sz w:val="28"/>
          <w:szCs w:val="28"/>
          <w:lang w:eastAsia="ko-KR"/>
        </w:rPr>
        <w:t>Ordering information:</w:t>
      </w:r>
    </w:p>
    <w:tbl>
      <w:tblPr>
        <w:tblStyle w:val="18"/>
        <w:tblW w:w="10832" w:type="dxa"/>
        <w:jc w:val="center"/>
        <w:tblLayout w:type="fixed"/>
        <w:tblCellMar>
          <w:top w:w="0" w:type="dxa"/>
          <w:left w:w="108" w:type="dxa"/>
          <w:bottom w:w="0" w:type="dxa"/>
          <w:right w:w="108" w:type="dxa"/>
        </w:tblCellMar>
      </w:tblPr>
      <w:tblGrid>
        <w:gridCol w:w="2864"/>
        <w:gridCol w:w="1084"/>
        <w:gridCol w:w="1300"/>
        <w:gridCol w:w="1083"/>
        <w:gridCol w:w="1167"/>
        <w:gridCol w:w="1500"/>
        <w:gridCol w:w="1834"/>
      </w:tblGrid>
      <w:tr>
        <w:tblPrEx>
          <w:tblCellMar>
            <w:top w:w="0" w:type="dxa"/>
            <w:left w:w="108" w:type="dxa"/>
            <w:bottom w:w="0" w:type="dxa"/>
            <w:right w:w="108" w:type="dxa"/>
          </w:tblCellMar>
        </w:tblPrEx>
        <w:trPr>
          <w:trHeight w:val="584" w:hRule="atLeast"/>
          <w:jc w:val="center"/>
        </w:trPr>
        <w:tc>
          <w:tcPr>
            <w:tcW w:w="2864"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Part Number</w:t>
            </w:r>
          </w:p>
        </w:tc>
        <w:tc>
          <w:tcPr>
            <w:tcW w:w="1084"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Package</w:t>
            </w:r>
          </w:p>
        </w:tc>
        <w:tc>
          <w:tcPr>
            <w:tcW w:w="1300"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Rate</w:t>
            </w:r>
          </w:p>
        </w:tc>
        <w:tc>
          <w:tcPr>
            <w:tcW w:w="1083"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Fiber type</w:t>
            </w:r>
          </w:p>
        </w:tc>
        <w:tc>
          <w:tcPr>
            <w:tcW w:w="1167"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eastAsia="宋体" w:cs="Times New Roman"/>
                <w:b/>
                <w:bCs/>
                <w:color w:val="000000"/>
                <w:kern w:val="0"/>
                <w:sz w:val="24"/>
                <w:szCs w:val="24"/>
                <w:lang w:eastAsia="zh-CN"/>
              </w:rPr>
            </w:pPr>
            <w:r>
              <w:rPr>
                <w:rFonts w:hint="default" w:ascii="Times New Roman" w:hAnsi="Times New Roman" w:cs="Times New Roman"/>
                <w:b/>
                <w:bCs/>
                <w:color w:val="000000"/>
                <w:kern w:val="0"/>
                <w:sz w:val="24"/>
                <w:szCs w:val="24"/>
                <w:lang w:val="en-US" w:eastAsia="zh-CN"/>
              </w:rPr>
              <w:t>Distance</w:t>
            </w:r>
            <w:r>
              <w:rPr>
                <w:rFonts w:hint="default" w:ascii="Times New Roman" w:hAnsi="Times New Roman" w:eastAsia="宋体" w:cs="Times New Roman"/>
                <w:b/>
                <w:bCs/>
                <w:color w:val="000000"/>
                <w:kern w:val="0"/>
                <w:sz w:val="24"/>
                <w:szCs w:val="24"/>
                <w:lang w:eastAsia="zh-CN"/>
              </w:rPr>
              <w:t xml:space="preserve"> </w:t>
            </w:r>
          </w:p>
        </w:tc>
        <w:tc>
          <w:tcPr>
            <w:tcW w:w="1500"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cs="Times New Roman"/>
                <w:b/>
                <w:bCs/>
                <w:color w:val="000000"/>
                <w:kern w:val="0"/>
                <w:sz w:val="24"/>
                <w:szCs w:val="24"/>
                <w:lang w:val="en-US" w:eastAsia="zh-CN"/>
              </w:rPr>
            </w:pPr>
            <w:r>
              <w:rPr>
                <w:rFonts w:hint="default" w:ascii="Times New Roman" w:hAnsi="Times New Roman" w:cs="Times New Roman"/>
                <w:b/>
                <w:bCs/>
                <w:color w:val="000000"/>
                <w:kern w:val="0"/>
                <w:sz w:val="24"/>
                <w:szCs w:val="24"/>
                <w:lang w:val="en-US" w:eastAsia="zh-CN"/>
              </w:rPr>
              <w:t>Wavelength</w:t>
            </w:r>
          </w:p>
          <w:p>
            <w:pPr>
              <w:widowControl/>
              <w:jc w:val="center"/>
              <w:rPr>
                <w:rFonts w:hint="default" w:ascii="Times New Roman" w:hAnsi="Times New Roman" w:eastAsia="宋体" w:cs="Times New Roman"/>
                <w:b/>
                <w:bCs/>
                <w:color w:val="000000"/>
                <w:kern w:val="0"/>
                <w:sz w:val="24"/>
                <w:szCs w:val="24"/>
                <w:lang w:eastAsia="zh-CN"/>
              </w:rPr>
            </w:pPr>
            <w:r>
              <w:rPr>
                <w:rFonts w:hint="default" w:ascii="Times New Roman" w:hAnsi="Times New Roman" w:eastAsia="宋体" w:cs="Times New Roman"/>
                <w:b/>
                <w:bCs/>
                <w:color w:val="000000"/>
                <w:kern w:val="0"/>
                <w:sz w:val="24"/>
                <w:szCs w:val="24"/>
                <w:lang w:eastAsia="zh-CN"/>
              </w:rPr>
              <w:t>(nm)</w:t>
            </w:r>
          </w:p>
        </w:tc>
        <w:tc>
          <w:tcPr>
            <w:tcW w:w="1834" w:type="dxa"/>
            <w:tcBorders>
              <w:top w:val="single" w:color="auto" w:sz="4" w:space="0"/>
              <w:left w:val="nil"/>
              <w:bottom w:val="single" w:color="auto" w:sz="4" w:space="0"/>
              <w:right w:val="nil"/>
            </w:tcBorders>
            <w:shd w:val="clear" w:color="000000" w:fill="D7D7D7" w:themeFill="background1" w:themeFillShade="D8"/>
            <w:vAlign w:val="center"/>
          </w:tcPr>
          <w:p>
            <w:pPr>
              <w:widowControl/>
              <w:jc w:val="center"/>
              <w:rPr>
                <w:rFonts w:hint="default" w:ascii="Times New Roman" w:hAnsi="Times New Roman" w:eastAsia="宋体" w:cs="Times New Roman"/>
                <w:b/>
                <w:bCs/>
                <w:color w:val="000000"/>
                <w:kern w:val="0"/>
                <w:sz w:val="24"/>
                <w:szCs w:val="24"/>
                <w:lang w:eastAsia="zh-CN"/>
              </w:rPr>
            </w:pPr>
            <w:r>
              <w:rPr>
                <w:rFonts w:hint="default" w:ascii="Times New Roman" w:hAnsi="Times New Roman" w:cs="Times New Roman"/>
                <w:sz w:val="24"/>
                <w:szCs w:val="24"/>
              </w:rPr>
              <w:t>Temperature</w:t>
            </w:r>
            <w:r>
              <w:rPr>
                <w:rFonts w:hint="default" w:ascii="Times New Roman" w:hAnsi="Times New Roman" w:eastAsia="宋体" w:cs="Times New Roman"/>
                <w:b/>
                <w:bCs/>
                <w:color w:val="000000"/>
                <w:kern w:val="0"/>
                <w:sz w:val="24"/>
                <w:szCs w:val="24"/>
                <w:lang w:eastAsia="zh-CN"/>
              </w:rPr>
              <w:t xml:space="preserve"> </w:t>
            </w:r>
          </w:p>
          <w:p>
            <w:pPr>
              <w:widowControl/>
              <w:jc w:val="center"/>
              <w:rPr>
                <w:rFonts w:hint="default" w:ascii="Times New Roman" w:hAnsi="Times New Roman" w:eastAsia="宋体" w:cs="Times New Roman"/>
                <w:b/>
                <w:bCs/>
                <w:color w:val="000000"/>
                <w:kern w:val="0"/>
                <w:sz w:val="24"/>
                <w:szCs w:val="24"/>
                <w:lang w:eastAsia="zh-CN"/>
              </w:rPr>
            </w:pPr>
            <w:r>
              <w:rPr>
                <w:rFonts w:hint="default" w:ascii="Times New Roman" w:hAnsi="Times New Roman" w:eastAsia="宋体" w:cs="Times New Roman"/>
                <w:b/>
                <w:bCs/>
                <w:color w:val="000000"/>
                <w:kern w:val="0"/>
                <w:sz w:val="24"/>
                <w:szCs w:val="24"/>
                <w:lang w:eastAsia="zh-CN"/>
              </w:rPr>
              <w:t>(</w:t>
            </w:r>
            <w:r>
              <w:rPr>
                <w:rFonts w:hint="default" w:ascii="Times New Roman" w:hAnsi="Times New Roman" w:eastAsia="PMingLiU" w:cs="Times New Roman"/>
                <w:b/>
                <w:bCs/>
                <w:color w:val="000000"/>
                <w:kern w:val="0"/>
                <w:sz w:val="24"/>
                <w:szCs w:val="24"/>
                <w:lang w:eastAsia="zh-CN"/>
              </w:rPr>
              <w:t>℃</w:t>
            </w:r>
            <w:r>
              <w:rPr>
                <w:rFonts w:hint="default" w:ascii="Times New Roman" w:hAnsi="Times New Roman" w:eastAsia="宋体" w:cs="Times New Roman"/>
                <w:b/>
                <w:bCs/>
                <w:color w:val="000000"/>
                <w:kern w:val="0"/>
                <w:sz w:val="24"/>
                <w:szCs w:val="24"/>
                <w:lang w:eastAsia="zh-CN"/>
              </w:rPr>
              <w:t>)</w:t>
            </w:r>
          </w:p>
        </w:tc>
      </w:tr>
      <w:tr>
        <w:tblPrEx>
          <w:tblCellMar>
            <w:top w:w="0" w:type="dxa"/>
            <w:left w:w="108" w:type="dxa"/>
            <w:bottom w:w="0" w:type="dxa"/>
            <w:right w:w="108" w:type="dxa"/>
          </w:tblCellMar>
        </w:tblPrEx>
        <w:trPr>
          <w:trHeight w:val="454" w:hRule="atLeast"/>
          <w:jc w:val="center"/>
        </w:trPr>
        <w:tc>
          <w:tcPr>
            <w:tcW w:w="2864" w:type="dxa"/>
            <w:tcBorders>
              <w:top w:val="single" w:color="auto" w:sz="4" w:space="0"/>
              <w:left w:val="nil"/>
              <w:bottom w:val="single" w:color="auto" w:sz="4" w:space="0"/>
              <w:right w:val="nil"/>
            </w:tcBorders>
            <w:vAlign w:val="center"/>
          </w:tcPr>
          <w:p>
            <w:pPr>
              <w:widowControl/>
              <w:spacing w:line="276" w:lineRule="auto"/>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TM-OFFA</w:t>
            </w:r>
            <w:r>
              <w:rPr>
                <w:rFonts w:hint="eastAsia" w:ascii="Times New Roman" w:hAnsi="Times New Roman" w:eastAsia="宋体" w:cs="Times New Roman"/>
                <w:color w:val="000000"/>
                <w:kern w:val="0"/>
                <w:sz w:val="24"/>
                <w:szCs w:val="24"/>
                <w:lang w:val="en-US" w:eastAsia="zh-CN"/>
              </w:rPr>
              <w:t xml:space="preserve">x </w:t>
            </w:r>
            <w:r>
              <w:rPr>
                <w:rFonts w:hint="eastAsia" w:cs="Times New Roman"/>
                <w:color w:val="000000"/>
                <w:kern w:val="0"/>
                <w:sz w:val="24"/>
                <w:szCs w:val="24"/>
                <w:lang w:val="en-US" w:eastAsia="zh-CN"/>
              </w:rPr>
              <w:t>-443</w:t>
            </w:r>
            <w:r>
              <w:rPr>
                <w:rFonts w:hint="eastAsia" w:ascii="Times New Roman" w:hAnsi="Times New Roman" w:eastAsia="宋体" w:cs="Times New Roman"/>
                <w:color w:val="000000"/>
                <w:kern w:val="0"/>
                <w:sz w:val="24"/>
                <w:szCs w:val="24"/>
                <w:lang w:val="en-US" w:eastAsia="zh-CN"/>
              </w:rPr>
              <w:t>E</w:t>
            </w:r>
          </w:p>
        </w:tc>
        <w:tc>
          <w:tcPr>
            <w:tcW w:w="1084" w:type="dxa"/>
            <w:tcBorders>
              <w:top w:val="single" w:color="auto" w:sz="4" w:space="0"/>
              <w:left w:val="nil"/>
              <w:bottom w:val="single" w:color="auto" w:sz="4" w:space="0"/>
              <w:right w:val="nil"/>
            </w:tcBorders>
            <w:shd w:val="clear" w:color="auto" w:fill="auto"/>
            <w:noWrap/>
            <w:vAlign w:val="center"/>
          </w:tcPr>
          <w:p>
            <w:pPr>
              <w:widowControl/>
              <w:spacing w:line="276" w:lineRule="auto"/>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eastAsia="zh-CN"/>
              </w:rPr>
              <w:t>SFP28</w:t>
            </w:r>
          </w:p>
        </w:tc>
        <w:tc>
          <w:tcPr>
            <w:tcW w:w="1300" w:type="dxa"/>
            <w:tcBorders>
              <w:top w:val="single" w:color="auto" w:sz="4" w:space="0"/>
              <w:left w:val="nil"/>
              <w:bottom w:val="single" w:color="auto" w:sz="4" w:space="0"/>
              <w:right w:val="nil"/>
            </w:tcBorders>
            <w:shd w:val="clear" w:color="auto" w:fill="auto"/>
            <w:noWrap/>
            <w:vAlign w:val="center"/>
          </w:tcPr>
          <w:p>
            <w:pPr>
              <w:widowControl/>
              <w:spacing w:line="276" w:lineRule="auto"/>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40Gbps</w:t>
            </w:r>
          </w:p>
        </w:tc>
        <w:tc>
          <w:tcPr>
            <w:tcW w:w="1083" w:type="dxa"/>
            <w:tcBorders>
              <w:top w:val="single" w:color="auto" w:sz="4" w:space="0"/>
              <w:left w:val="nil"/>
              <w:bottom w:val="single" w:color="auto" w:sz="4" w:space="0"/>
              <w:right w:val="nil"/>
            </w:tcBorders>
            <w:shd w:val="clear" w:color="auto" w:fill="auto"/>
            <w:noWrap/>
            <w:vAlign w:val="center"/>
          </w:tcPr>
          <w:p>
            <w:pPr>
              <w:widowControl/>
              <w:spacing w:line="276"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SMF</w:t>
            </w:r>
          </w:p>
        </w:tc>
        <w:tc>
          <w:tcPr>
            <w:tcW w:w="1167" w:type="dxa"/>
            <w:tcBorders>
              <w:top w:val="single" w:color="auto" w:sz="4" w:space="0"/>
              <w:left w:val="nil"/>
              <w:bottom w:val="single" w:color="auto" w:sz="4" w:space="0"/>
              <w:right w:val="nil"/>
            </w:tcBorders>
            <w:shd w:val="clear" w:color="auto" w:fill="auto"/>
            <w:noWrap/>
            <w:vAlign w:val="center"/>
          </w:tcPr>
          <w:p>
            <w:pPr>
              <w:widowControl/>
              <w:spacing w:line="276" w:lineRule="auto"/>
              <w:jc w:val="center"/>
              <w:rPr>
                <w:rFonts w:hint="eastAsia"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40km</w:t>
            </w:r>
          </w:p>
        </w:tc>
        <w:tc>
          <w:tcPr>
            <w:tcW w:w="1500" w:type="dxa"/>
            <w:tcBorders>
              <w:top w:val="single" w:color="auto" w:sz="4" w:space="0"/>
              <w:left w:val="nil"/>
              <w:bottom w:val="single" w:color="auto" w:sz="4" w:space="0"/>
              <w:right w:val="nil"/>
            </w:tcBorders>
            <w:shd w:val="clear" w:color="auto" w:fill="auto"/>
            <w:noWrap/>
            <w:vAlign w:val="center"/>
          </w:tcPr>
          <w:p>
            <w:pPr>
              <w:widowControl/>
              <w:spacing w:line="276" w:lineRule="auto"/>
              <w:jc w:val="center"/>
              <w:rPr>
                <w:rFonts w:hint="default" w:ascii="Times New Roman" w:hAnsi="Times New Roman" w:eastAsia="宋体" w:cs="Times New Roman"/>
                <w:color w:val="000000"/>
                <w:kern w:val="0"/>
                <w:sz w:val="24"/>
                <w:szCs w:val="24"/>
                <w:lang w:val="en-US" w:eastAsia="zh-CN"/>
              </w:rPr>
            </w:pPr>
            <w:r>
              <w:rPr>
                <w:rFonts w:hint="eastAsia" w:ascii="Times New Roman" w:hAnsi="Times New Roman" w:eastAsia="宋体" w:cs="Times New Roman"/>
                <w:color w:val="000000"/>
                <w:kern w:val="0"/>
                <w:sz w:val="24"/>
                <w:szCs w:val="24"/>
                <w:lang w:val="en-US" w:eastAsia="zh-CN"/>
              </w:rPr>
              <w:t>1</w:t>
            </w:r>
            <w:r>
              <w:rPr>
                <w:rFonts w:hint="eastAsia" w:cs="Times New Roman"/>
                <w:color w:val="000000"/>
                <w:kern w:val="0"/>
                <w:sz w:val="24"/>
                <w:szCs w:val="24"/>
                <w:lang w:val="en-US" w:eastAsia="zh-CN"/>
              </w:rPr>
              <w:t>31</w:t>
            </w:r>
            <w:r>
              <w:rPr>
                <w:rFonts w:hint="eastAsia" w:ascii="Times New Roman" w:hAnsi="Times New Roman" w:eastAsia="宋体" w:cs="Times New Roman"/>
                <w:color w:val="000000"/>
                <w:kern w:val="0"/>
                <w:sz w:val="24"/>
                <w:szCs w:val="24"/>
                <w:lang w:val="en-US" w:eastAsia="zh-CN"/>
              </w:rPr>
              <w:t>0</w:t>
            </w:r>
          </w:p>
        </w:tc>
        <w:tc>
          <w:tcPr>
            <w:tcW w:w="1834" w:type="dxa"/>
            <w:tcBorders>
              <w:top w:val="single" w:color="auto" w:sz="4" w:space="0"/>
              <w:left w:val="nil"/>
              <w:bottom w:val="single" w:color="auto" w:sz="4" w:space="0"/>
              <w:right w:val="nil"/>
            </w:tcBorders>
            <w:shd w:val="clear" w:color="auto" w:fill="auto"/>
            <w:noWrap/>
            <w:vAlign w:val="center"/>
          </w:tcPr>
          <w:p>
            <w:pPr>
              <w:widowControl/>
              <w:spacing w:line="276" w:lineRule="auto"/>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eastAsia="zh-CN"/>
              </w:rPr>
              <w:t>0/+70</w:t>
            </w:r>
          </w:p>
        </w:tc>
      </w:tr>
    </w:tbl>
    <w:p>
      <w:pPr>
        <w:outlineLvl w:val="0"/>
        <w:rPr>
          <w:rFonts w:hint="default" w:ascii="Times New Roman" w:hAnsi="Times New Roman" w:cs="Times New Roman"/>
          <w:b/>
          <w:kern w:val="0"/>
          <w:sz w:val="30"/>
        </w:rPr>
      </w:pPr>
    </w:p>
    <w:p>
      <w:pPr>
        <w:numPr>
          <w:ilvl w:val="1"/>
          <w:numId w:val="2"/>
        </w:numPr>
        <w:outlineLvl w:val="0"/>
        <w:rPr>
          <w:rFonts w:hint="default" w:ascii="Times New Roman" w:hAnsi="Times New Roman" w:cs="Times New Roman"/>
          <w:b/>
          <w:bCs/>
          <w:sz w:val="28"/>
          <w:szCs w:val="28"/>
          <w:lang w:eastAsia="ko-KR"/>
        </w:rPr>
      </w:pPr>
      <w:r>
        <w:rPr>
          <w:rFonts w:ascii="宋体" w:hAnsi="宋体" w:eastAsia="宋体" w:cs="宋体"/>
          <w:kern w:val="0"/>
          <w:sz w:val="24"/>
          <w:szCs w:val="24"/>
          <w:lang w:val="en-US" w:eastAsia="zh-CN" w:bidi="ar"/>
        </w:rPr>
        <w:drawing>
          <wp:anchor distT="0" distB="0" distL="114300" distR="114300" simplePos="0" relativeHeight="251687936" behindDoc="0" locked="0" layoutInCell="1" allowOverlap="1">
            <wp:simplePos x="0" y="0"/>
            <wp:positionH relativeFrom="column">
              <wp:posOffset>593090</wp:posOffset>
            </wp:positionH>
            <wp:positionV relativeFrom="paragraph">
              <wp:posOffset>308610</wp:posOffset>
            </wp:positionV>
            <wp:extent cx="5828665" cy="2416175"/>
            <wp:effectExtent l="0" t="0" r="635" b="3175"/>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0"/>
                    <a:stretch>
                      <a:fillRect/>
                    </a:stretch>
                  </pic:blipFill>
                  <pic:spPr>
                    <a:xfrm>
                      <a:off x="0" y="0"/>
                      <a:ext cx="5828665" cy="2416175"/>
                    </a:xfrm>
                    <a:prstGeom prst="rect">
                      <a:avLst/>
                    </a:prstGeom>
                    <a:noFill/>
                    <a:ln>
                      <a:noFill/>
                    </a:ln>
                  </pic:spPr>
                </pic:pic>
              </a:graphicData>
            </a:graphic>
          </wp:anchor>
        </w:drawing>
      </w:r>
      <w:r>
        <w:rPr>
          <w:rFonts w:hint="default" w:ascii="Times New Roman" w:hAnsi="Times New Roman" w:cs="Times New Roman"/>
          <w:b/>
          <w:bCs/>
          <w:sz w:val="28"/>
          <w:szCs w:val="28"/>
          <w:lang w:eastAsia="ko-KR"/>
        </w:rPr>
        <w:t>Mechanical Dimensions:</w:t>
      </w:r>
    </w:p>
    <w:p>
      <w:pPr>
        <w:autoSpaceDE w:val="0"/>
        <w:autoSpaceDN w:val="0"/>
        <w:adjustRightInd w:val="0"/>
        <w:spacing w:before="10" w:line="130" w:lineRule="exact"/>
        <w:jc w:val="left"/>
        <w:rPr>
          <w:rFonts w:hint="default" w:ascii="Times New Roman" w:hAnsi="Times New Roman" w:cs="Times New Roman"/>
          <w:kern w:val="0"/>
          <w:sz w:val="13"/>
          <w:szCs w:val="13"/>
        </w:rPr>
      </w:pPr>
    </w:p>
    <w:p>
      <w:pPr>
        <w:autoSpaceDE w:val="0"/>
        <w:autoSpaceDN w:val="0"/>
        <w:adjustRightInd w:val="0"/>
        <w:spacing w:line="200" w:lineRule="exact"/>
        <w:jc w:val="left"/>
        <w:rPr>
          <w:rFonts w:hint="default" w:ascii="Times New Roman" w:hAnsi="Times New Roman" w:cs="Times New Roman"/>
          <w:kern w:val="0"/>
          <w:sz w:val="20"/>
          <w:szCs w:val="20"/>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rPr>
          <w:rFonts w:hint="default" w:ascii="Times New Roman" w:hAnsi="Times New Roman" w:cs="Times New Roman"/>
          <w:b/>
        </w:rPr>
      </w:pPr>
    </w:p>
    <w:p>
      <w:pPr>
        <w:numPr>
          <w:ilvl w:val="1"/>
          <w:numId w:val="2"/>
        </w:numPr>
        <w:outlineLvl w:val="0"/>
        <w:rPr>
          <w:rFonts w:hint="default" w:ascii="Times New Roman" w:hAnsi="Times New Roman" w:cs="Times New Roman"/>
          <w:b/>
          <w:bCs/>
          <w:sz w:val="28"/>
          <w:szCs w:val="28"/>
          <w:lang w:eastAsia="zh-CN"/>
        </w:rPr>
      </w:pPr>
      <w:r>
        <w:rPr>
          <w:rFonts w:hint="default" w:ascii="Times New Roman" w:hAnsi="Times New Roman" w:cs="Times New Roman"/>
          <w:b/>
          <w:bCs/>
          <w:sz w:val="28"/>
          <w:szCs w:val="28"/>
          <w:lang w:eastAsia="zh-CN"/>
        </w:rPr>
        <w:t>Recommended Interface Circuit</w:t>
      </w:r>
    </w:p>
    <w:p>
      <w:pPr>
        <w:numPr>
          <w:ilvl w:val="0"/>
          <w:numId w:val="0"/>
        </w:numPr>
        <w:outlineLvl w:val="0"/>
        <w:rPr>
          <w:rFonts w:hint="default" w:ascii="Times New Roman" w:hAnsi="Times New Roman" w:cs="Times New Roman"/>
          <w:b/>
          <w:bCs/>
          <w:sz w:val="28"/>
          <w:szCs w:val="28"/>
          <w:lang w:eastAsia="zh-CN"/>
        </w:rPr>
      </w:pPr>
    </w:p>
    <w:p>
      <w:pPr>
        <w:autoSpaceDE w:val="0"/>
        <w:autoSpaceDN w:val="0"/>
        <w:adjustRightInd w:val="0"/>
        <w:spacing w:before="2"/>
        <w:ind w:left="390" w:right="-20"/>
        <w:jc w:val="left"/>
        <w:rPr>
          <w:rFonts w:hint="default" w:ascii="Times New Roman" w:hAnsi="Times New Roman" w:cs="Times New Roman"/>
          <w:kern w:val="0"/>
          <w:sz w:val="20"/>
          <w:szCs w:val="20"/>
        </w:rPr>
      </w:pPr>
    </w:p>
    <w:p>
      <w:pPr>
        <w:autoSpaceDE w:val="0"/>
        <w:autoSpaceDN w:val="0"/>
        <w:adjustRightInd w:val="0"/>
        <w:spacing w:before="2"/>
        <w:ind w:left="390" w:right="-20"/>
        <w:jc w:val="left"/>
        <w:rPr>
          <w:rFonts w:hint="default" w:ascii="Times New Roman" w:hAnsi="Times New Roman" w:cs="Times New Roman"/>
          <w:kern w:val="0"/>
          <w:sz w:val="20"/>
          <w:szCs w:val="20"/>
        </w:rPr>
      </w:pPr>
    </w:p>
    <w:p>
      <w:pPr>
        <w:autoSpaceDE w:val="0"/>
        <w:autoSpaceDN w:val="0"/>
        <w:adjustRightInd w:val="0"/>
        <w:spacing w:before="2"/>
        <w:ind w:left="390" w:right="-20"/>
        <w:jc w:val="left"/>
        <w:rPr>
          <w:rFonts w:hint="default" w:ascii="Times New Roman" w:hAnsi="Times New Roman" w:cs="Times New Roman"/>
          <w:kern w:val="0"/>
          <w:sz w:val="20"/>
          <w:szCs w:val="20"/>
        </w:rPr>
      </w:pPr>
      <w:r>
        <w:drawing>
          <wp:inline distT="0" distB="0" distL="114300" distR="114300">
            <wp:extent cx="5566410" cy="6265545"/>
            <wp:effectExtent l="0" t="0" r="152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566410" cy="6265545"/>
                    </a:xfrm>
                    <a:prstGeom prst="rect">
                      <a:avLst/>
                    </a:prstGeom>
                    <a:noFill/>
                    <a:ln>
                      <a:noFill/>
                    </a:ln>
                  </pic:spPr>
                </pic:pic>
              </a:graphicData>
            </a:graphic>
          </wp:inline>
        </w:drawing>
      </w:r>
      <w:r>
        <w:rPr>
          <w:rFonts w:hint="default" w:ascii="Times New Roman" w:hAnsi="Times New Roman" w:cs="Times New Roman"/>
          <w:b/>
        </w:rPr>
        <mc:AlternateContent>
          <mc:Choice Requires="wps">
            <w:drawing>
              <wp:anchor distT="0" distB="0" distL="114300" distR="114300" simplePos="0" relativeHeight="251686912" behindDoc="0" locked="0" layoutInCell="1" allowOverlap="1">
                <wp:simplePos x="0" y="0"/>
                <wp:positionH relativeFrom="column">
                  <wp:posOffset>-533400</wp:posOffset>
                </wp:positionH>
                <wp:positionV relativeFrom="paragraph">
                  <wp:posOffset>-8760460</wp:posOffset>
                </wp:positionV>
                <wp:extent cx="914400" cy="914400"/>
                <wp:effectExtent l="4445" t="4445" r="14605" b="14605"/>
                <wp:wrapNone/>
                <wp:docPr id="64" name="文本框 1420"/>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r>
                              <w:object>
                                <v:shape id="_x0000_i1025" o:spt="75" type="#_x0000_t75" style="height:266.25pt;width:390pt;" o:ole="t" filled="f" o:preferrelative="t" stroked="f" coordsize="21600,21600">
                                  <v:path/>
                                  <v:fill on="f" focussize="0,0"/>
                                  <v:stroke on="f" joinstyle="miter"/>
                                  <v:imagedata r:id="rId13" o:title=""/>
                                  <o:lock v:ext="edit" aspectratio="t"/>
                                  <w10:wrap type="none"/>
                                  <w10:anchorlock/>
                                </v:shape>
                                <o:OLEObject Type="Embed" ProgID="AutoCAD.Drawing.18" ShapeID="_x0000_i1025" DrawAspect="Content" ObjectID="_1468075725" r:id="rId12">
                                  <o:LockedField>false</o:LockedField>
                                </o:OLEObject>
                              </w:object>
                            </w:r>
                          </w:p>
                        </w:txbxContent>
                      </wps:txbx>
                      <wps:bodyPr upright="1"/>
                    </wps:wsp>
                  </a:graphicData>
                </a:graphic>
              </wp:anchor>
            </w:drawing>
          </mc:Choice>
          <mc:Fallback>
            <w:pict>
              <v:shape id="文本框 1420" o:spid="_x0000_s1026" o:spt="202" type="#_x0000_t202" style="position:absolute;left:0pt;margin-left:-42pt;margin-top:-689.8pt;height:72pt;width:72pt;z-index:251686912;mso-width-relative:page;mso-height-relative:page;" fillcolor="#FFFFFF" filled="t" stroked="t" coordsize="21600,21600" o:gfxdata="UEsDBAoAAAAAAIdO4kAAAAAAAAAAAAAAAAAEAAAAZHJzL1BLAwQUAAAACACHTuJAVnF8jdwAAAAO&#10;AQAADwAAAGRycy9kb3ducmV2LnhtbE2PwU7DMBBE70j8g7VIXFBrpylpGuL0gASCGxQEVzd2kwh7&#10;HWw3LX/P9gS33dnR7Jt6c3KWTSbEwaOEbC6AGWy9HrCT8P72MCuBxaRQK+vRSPgxETbN5UWtKu2P&#10;+GqmbeoYhWCslIQ+pbHiPLa9cSrO/WiQbnsfnEq0ho7roI4U7ixfCFFwpwakD70azX1v2q/twUko&#10;l0/TZ3zOXz7aYm/X6WY1PX4HKa+vMnEHLJlT+jPDGZ/QoSGmnT+gjsxKmJVL6pJoyPLVugBGnkKQ&#10;tDtLi/y2AN7U/H+N5hdQSwMEFAAAAAgAh07iQGE264DwAQAA6wMAAA4AAABkcnMvZTJvRG9jLnht&#10;bK1TzW4TMRC+I/UdLN+b3URpBatsKkGaXhAgtTzAxD+7lvwn281uXgDegBMX7jxXnoOxE5IWOCDE&#10;Hrxjz/ibb74ZL25Go8lWhKicbel0UlMiLHNc2a6lHx/Wly8piQksB+2saOlORHqzvHixGHwjZq53&#10;motAEMTGZvAt7VPyTVVF1gsDceK8sOiULhhIuA1dxQMMiG50Navr62pwgfvgmIgRT1cHJ10WfCkF&#10;S++ljCIR3VLklsoayrrJa7VcQNMF8L1iRxrwDywMKItJT1ArSEAeg/oNyigWXHQyTZgzlZNSMVFq&#10;wGqm9S/V3PfgRakFxYn+JFP8f7Ds3fZDIIq39HpOiQWDPdp/+bz/+n3/7ROZzmdFosHHBiPvPcam&#10;8bUbsdVZunwe8TBXPspg8h9rIuhHsXcngcWYCMPDV9P5vEYPQ9fRRpTqfNmHmO6EMyQbLQ3YvyIr&#10;bN/GdAj9GZJzRacVXyutyyZ0mzc6kC1gr9flyxwR/VmYtmTA7FezK+QBOHJSQ0LTeBQh2q7ke3Yj&#10;PgWuy/cn4ExsBbE/ECgIh/EyKomATKDpBfBby0naedTZ4ougmYwRnBIt8AFlq0QmUPpvIrE6bbHI&#10;cyeylcbNiDDZ3Di+w649+qC6HiUtfSvhOFFFneP055F9ui+g5ze6/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cXyN3AAAAA4BAAAPAAAAAAAAAAEAIAAAACIAAABkcnMvZG93bnJldi54bWxQSwEC&#10;FAAUAAAACACHTuJAYTbrgPABAADrAwAADgAAAAAAAAABACAAAAArAQAAZHJzL2Uyb0RvYy54bWxQ&#10;SwUGAAAAAAYABgBZAQAAjQUAAAAA&#10;">
                <v:fill on="t" focussize="0,0"/>
                <v:stroke color="#000000" joinstyle="miter"/>
                <v:imagedata o:title=""/>
                <o:lock v:ext="edit" aspectratio="f"/>
                <v:textbox>
                  <w:txbxContent>
                    <w:p>
                      <w:r>
                        <w:object>
                          <v:shape id="_x0000_i1025" o:spt="75" type="#_x0000_t75" style="height:266.25pt;width:390pt;" o:ole="t" filled="f" o:preferrelative="t" stroked="f" coordsize="21600,21600">
                            <v:path/>
                            <v:fill on="f" focussize="0,0"/>
                            <v:stroke on="f" joinstyle="miter"/>
                            <v:imagedata r:id="rId13" o:title=""/>
                            <o:lock v:ext="edit" aspectratio="t"/>
                            <w10:wrap type="none"/>
                            <w10:anchorlock/>
                          </v:shape>
                          <o:OLEObject Type="Embed" ProgID="AutoCAD.Drawing.18" ShapeID="_x0000_i1025" DrawAspect="Content" ObjectID="_1468075726" r:id="rId14">
                            <o:LockedField>false</o:LockedField>
                          </o:OLEObject>
                        </w:object>
                      </w:r>
                    </w:p>
                  </w:txbxContent>
                </v:textbox>
              </v:shape>
            </w:pict>
          </mc:Fallback>
        </mc:AlternateContent>
      </w:r>
    </w:p>
    <w:sectPr>
      <w:headerReference r:id="rId3" w:type="default"/>
      <w:footerReference r:id="rId4" w:type="default"/>
      <w:footerReference r:id="rId5" w:type="even"/>
      <w:pgSz w:w="12240" w:h="15840"/>
      <w:pgMar w:top="1708" w:right="584" w:bottom="567" w:left="840" w:header="431" w:footer="244" w:gutter="0"/>
      <w:pgNumType w:fmt="numberInDash" w:start="1" w:chapStyle="1"/>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Bold">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ymbolMT">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rPr>
        <w:b/>
        <w:bCs/>
        <w:sz w:val="10"/>
      </w:rPr>
    </w:pPr>
    <w:r>
      <w:rPr>
        <w:sz w:val="10"/>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spacing w:line="60" w:lineRule="atLeast"/>
      <w:rPr>
        <w:rFonts w:hint="default" w:ascii="Times New Roman" w:hAnsi="Times New Roman" w:cs="Times New Roman"/>
        <w:color w:val="000000" w:themeColor="text1"/>
        <w:sz w:val="20"/>
        <w:szCs w:val="20"/>
        <w:shd w:val="clear" w:color="auto" w:fill="FFFFFF"/>
        <w14:textFill>
          <w14:solidFill>
            <w14:schemeClr w14:val="tx1"/>
          </w14:solidFill>
        </w14:textFill>
      </w:rPr>
    </w:pPr>
    <w:r>
      <w:rPr>
        <w:rFonts w:hint="default" w:ascii="Times New Roman" w:hAnsi="Times New Roman" w:cs="Times New Roman"/>
        <w:color w:val="000000" w:themeColor="text1"/>
        <w:sz w:val="20"/>
        <w:szCs w:val="20"/>
        <w:shd w:val="clear" w:color="auto" w:fill="FFFFFF"/>
        <w14:textFill>
          <w14:solidFill>
            <w14:schemeClr w14:val="tx1"/>
          </w14:solidFill>
        </w14:textFill>
      </w:rPr>
      <w:t>Anshan Topticom Tele-communication Co.,Ltd</w:t>
    </w:r>
  </w:p>
  <w:p>
    <w:pPr>
      <w:shd w:val="clear" w:color="auto" w:fill="FFFFFF"/>
      <w:spacing w:line="228" w:lineRule="atLeas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Factory Addr.: New and High-tech Zone, Anshan City, Liaoning Province, China</w:t>
    </w:r>
  </w:p>
  <w:p>
    <w:pPr>
      <w:shd w:val="clear" w:color="auto" w:fill="FFFFFF"/>
      <w:spacing w:line="228" w:lineRule="atLeas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Sales Office Addr.:</w:t>
    </w:r>
    <w:r>
      <w:rPr>
        <w:rFonts w:hint="default" w:ascii="Times New Roman" w:hAnsi="Times New Roman" w:cs="Times New Roman"/>
        <w:color w:val="000000" w:themeColor="text1"/>
        <w:sz w:val="20"/>
        <w:szCs w:val="20"/>
        <w:shd w:val="clear" w:color="auto" w:fill="FFFFFF"/>
        <w14:textFill>
          <w14:solidFill>
            <w14:schemeClr w14:val="tx1"/>
          </w14:solidFill>
        </w14:textFill>
      </w:rPr>
      <w:t>4th Floor, Block E, Huawan Industrial Park, Bao'an Road, Bao'an District, Shenzhen, China.</w:t>
    </w:r>
  </w:p>
  <w:p>
    <w:pPr>
      <w:shd w:val="clear" w:color="auto" w:fill="FFFFFF"/>
      <w:spacing w:line="228" w:lineRule="atLeas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Email:</w:t>
    </w:r>
    <w:r>
      <w:rPr>
        <w:rFonts w:hint="default" w:ascii="Times New Roman" w:hAnsi="Times New Roman" w:cs="Times New Roman"/>
        <w:color w:val="000000" w:themeColor="text1"/>
        <w:sz w:val="20"/>
        <w:szCs w:val="20"/>
        <w:shd w:val="clear" w:color="auto" w:fill="FFFFFF"/>
        <w14:textFill>
          <w14:solidFill>
            <w14:schemeClr w14:val="tx1"/>
          </w14:solidFill>
        </w14:textFill>
      </w:rPr>
      <w:t> </w:t>
    </w:r>
    <w:r>
      <w:rPr>
        <w:rFonts w:hint="default" w:ascii="Times New Roman" w:hAnsi="Times New Roman" w:cs="Times New Roman"/>
        <w:color w:val="000000" w:themeColor="text1"/>
        <w:sz w:val="20"/>
        <w:szCs w:val="20"/>
        <w14:textFill>
          <w14:solidFill>
            <w14:schemeClr w14:val="tx1"/>
          </w14:solidFill>
        </w14:textFill>
      </w:rPr>
      <w:fldChar w:fldCharType="begin"/>
    </w:r>
    <w:r>
      <w:rPr>
        <w:rFonts w:hint="default" w:ascii="Times New Roman" w:hAnsi="Times New Roman" w:cs="Times New Roman"/>
        <w:color w:val="000000" w:themeColor="text1"/>
        <w:sz w:val="20"/>
        <w:szCs w:val="20"/>
        <w14:textFill>
          <w14:solidFill>
            <w14:schemeClr w14:val="tx1"/>
          </w14:solidFill>
        </w14:textFill>
      </w:rPr>
      <w:instrText xml:space="preserve"> HYPERLINK "mailto:sales01@topticom.com" </w:instrText>
    </w:r>
    <w:r>
      <w:rPr>
        <w:rFonts w:hint="default" w:ascii="Times New Roman" w:hAnsi="Times New Roman" w:cs="Times New Roman"/>
        <w:color w:val="000000" w:themeColor="text1"/>
        <w:sz w:val="20"/>
        <w:szCs w:val="20"/>
        <w14:textFill>
          <w14:solidFill>
            <w14:schemeClr w14:val="tx1"/>
          </w14:solidFill>
        </w14:textFill>
      </w:rPr>
      <w:fldChar w:fldCharType="separate"/>
    </w:r>
    <w:r>
      <w:rPr>
        <w:rStyle w:val="23"/>
        <w:rFonts w:hint="default" w:ascii="Times New Roman" w:hAnsi="Times New Roman" w:cs="Times New Roman"/>
        <w:color w:val="000000" w:themeColor="text1"/>
        <w:sz w:val="20"/>
        <w:szCs w:val="20"/>
        <w:shd w:val="clear" w:color="auto" w:fill="FFFFFF"/>
        <w14:textFill>
          <w14:solidFill>
            <w14:schemeClr w14:val="tx1"/>
          </w14:solidFill>
        </w14:textFill>
      </w:rPr>
      <w:t>sales01@topticom.com</w:t>
    </w:r>
    <w:r>
      <w:rPr>
        <w:rStyle w:val="23"/>
        <w:rFonts w:hint="default" w:ascii="Times New Roman" w:hAnsi="Times New Roman" w:cs="Times New Roman"/>
        <w:color w:val="000000" w:themeColor="text1"/>
        <w:sz w:val="20"/>
        <w:szCs w:val="20"/>
        <w:shd w:val="clear" w:color="auto" w:fill="FFFFFF"/>
        <w14:textFill>
          <w14:solidFill>
            <w14:schemeClr w14:val="tx1"/>
          </w14:solidFill>
        </w14:textFill>
      </w:rPr>
      <w:fldChar w:fldCharType="end"/>
    </w:r>
    <w:r>
      <w:rPr>
        <w:rFonts w:hint="default" w:ascii="Times New Roman" w:hAnsi="Times New Roman" w:cs="Times New Roman"/>
        <w:color w:val="000000" w:themeColor="text1"/>
        <w:sz w:val="20"/>
        <w:szCs w:val="20"/>
        <w14:textFill>
          <w14:solidFill>
            <w14:schemeClr w14:val="tx1"/>
          </w14:solidFill>
        </w14:textFill>
      </w:rPr>
      <w:t> </w:t>
    </w:r>
  </w:p>
  <w:p>
    <w:pPr>
      <w:shd w:val="clear" w:color="auto" w:fill="FFFFFF"/>
      <w:spacing w:line="228" w:lineRule="atLeas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website: www.topticom.com</w:t>
    </w:r>
  </w:p>
  <w:p>
    <w:pPr>
      <w:pStyle w:val="16"/>
      <w:spacing w:line="0" w:lineRule="atLeast"/>
      <w:jc w:val="both"/>
      <w:rPr>
        <w:kern w:val="0"/>
        <w:sz w:val="10"/>
        <w:szCs w:val="21"/>
      </w:rPr>
    </w:pPr>
    <w:r>
      <w:rPr>
        <w:kern w:val="10"/>
      </w:rPr>
      <mc:AlternateContent>
        <mc:Choice Requires="wps">
          <w:drawing>
            <wp:anchor distT="0" distB="0" distL="114300" distR="114300" simplePos="0" relativeHeight="251658240" behindDoc="0" locked="0" layoutInCell="1" allowOverlap="1">
              <wp:simplePos x="0" y="0"/>
              <wp:positionH relativeFrom="column">
                <wp:posOffset>124460</wp:posOffset>
              </wp:positionH>
              <wp:positionV relativeFrom="paragraph">
                <wp:posOffset>239395</wp:posOffset>
              </wp:positionV>
              <wp:extent cx="5829300" cy="0"/>
              <wp:effectExtent l="0" t="0" r="0" b="0"/>
              <wp:wrapNone/>
              <wp:docPr id="66" name="直线 16"/>
              <wp:cNvGraphicFramePr/>
              <a:graphic xmlns:a="http://schemas.openxmlformats.org/drawingml/2006/main">
                <a:graphicData uri="http://schemas.microsoft.com/office/word/2010/wordprocessingShape">
                  <wps:wsp>
                    <wps:cNvCnPr/>
                    <wps:spPr>
                      <a:xfrm>
                        <a:off x="0" y="0"/>
                        <a:ext cx="5829300" cy="0"/>
                      </a:xfrm>
                      <a:prstGeom prst="line">
                        <a:avLst/>
                      </a:prstGeom>
                      <a:ln>
                        <a:noFill/>
                      </a:ln>
                    </wps:spPr>
                    <wps:bodyPr upright="1"/>
                  </wps:wsp>
                </a:graphicData>
              </a:graphic>
            </wp:anchor>
          </w:drawing>
        </mc:Choice>
        <mc:Fallback>
          <w:pict>
            <v:line id="直线 16" o:spid="_x0000_s1026" o:spt="20" style="position:absolute;left:0pt;margin-left:9.8pt;margin-top:18.85pt;height:0pt;width:459pt;z-index:251658240;mso-width-relative:page;mso-height-relative:page;" filled="f" stroked="f" coordsize="21600,21600" o:gfxdata="UEsDBAoAAAAAAIdO4kAAAAAAAAAAAAAAAAAEAAAAZHJzL1BLAwQUAAAACACHTuJAnB3YhtUAAAAI&#10;AQAADwAAAGRycy9kb3ducmV2LnhtbE2PPU/DMBCGdyT+g3WV2KhTIjVNiNMBBAxMtEgVmxsfSdr4&#10;HNlu0v57DjHQ8f3Qe8+V67PtxYg+dI4ULOYJCKTamY4aBZ/bl/sViBA1Gd07QgUXDLCubm9KXRg3&#10;0QeOm9gIHqFQaAVtjEMhZahbtDrM3YDE2bfzVkeWvpHG64nHbS8fkmQpre6IL7R6wKcW6+PmZBWE&#10;5+POHb6mt9WY+y2+X3Z19poqdTdbJI8gIp7jfxl+8RkdKmbauxOZIHrW+ZKbCtIsA8F5nmZs7P8M&#10;WZXy+oHqB1BLAwQUAAAACACHTuJAIfZujXgBAADaAgAADgAAAGRycy9lMm9Eb2MueG1srVI7TgMx&#10;EO2RuIPlnngTRASrbFIQQYMgEnAA47WzlvzT2GSTs3ANKhqOwzUYOx8QdIhm1jPz/DzvzU5ma2vI&#10;SkLU3jV0OKgokU74VrtlQx8frk7OKYmJu5Yb72RDNzLS2fT4aNKHWo58500rgSCJi3UfGtqlFGrG&#10;ouik5XHgg3TYVB4sT5jCkrXAe2S3ho2qasx6D20AL2SMWJ1vm3Ra+JWSIt0pFWUipqE4WyoRSnzK&#10;kU0nvF4CD50WuzH4H6awXDt89EA154mTZ9C/qKwW4KNXaSC8ZV4pLWTRgGqG1Q819x0PsmhBc2I4&#10;2BT/j1bcrhZAdNvQ8ZgSxy3u6OPl9ePtnQzH2Z0+xBpBl24BuyyGBWSpawU2f1EEWRdHNwdH5ToR&#10;gcWz89HFaYXGi32PfV0MENO19JbkQ0ONdlksr/nqJiZ8DKF7SC4bl6PzV9qYbTdXWB5wO1I+Pfl2&#10;g4KeA+hlh6TDrKFg0MBCuVt23tD3vKC+fsnp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YDAABbQ29udGVudF9UeXBlc10ueG1sUEsBAhQACgAA&#10;AAAAh07iQAAAAAAAAAAAAAAAAAYAAAAAAAAAAAAQAAAAyAIAAF9yZWxzL1BLAQIUABQAAAAIAIdO&#10;4kCKFGY80QAAAJQBAAALAAAAAAAAAAEAIAAAAOwCAABfcmVscy8ucmVsc1BLAQIUAAoAAAAAAIdO&#10;4kAAAAAAAAAAAAAAAAAEAAAAAAAAAAAAEAAAAAAAAABkcnMvUEsBAhQAFAAAAAgAh07iQJwd2IbV&#10;AAAACAEAAA8AAAAAAAAAAQAgAAAAIgAAAGRycy9kb3ducmV2LnhtbFBLAQIUABQAAAAIAIdO4kAh&#10;9m6NeAEAANoCAAAOAAAAAAAAAAEAIAAAACQBAABkcnMvZTJvRG9jLnhtbFBLBQYAAAAABgAGAFkB&#10;AAAOBQAAAAA=&#10;">
              <v:fill on="f" focussize="0,0"/>
              <v:stroke on="f"/>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97" w:lineRule="exact"/>
      <w:ind w:left="21" w:right="-61" w:firstLine="2108" w:firstLineChars="1000"/>
      <w:jc w:val="right"/>
      <w:rPr>
        <w:color w:val="auto"/>
        <w:kern w:val="0"/>
        <w:sz w:val="21"/>
        <w:szCs w:val="21"/>
      </w:rPr>
    </w:pPr>
    <w:r>
      <w:rPr>
        <w:rFonts w:hint="default"/>
        <w:b/>
        <w:bCs/>
        <w:color w:val="auto"/>
        <w:sz w:val="21"/>
        <w:szCs w:val="21"/>
        <w:lang w:val="en-US"/>
      </w:rPr>
      <w:drawing>
        <wp:anchor distT="0" distB="0" distL="114300" distR="114300" simplePos="0" relativeHeight="251663360" behindDoc="0" locked="0" layoutInCell="1" allowOverlap="1">
          <wp:simplePos x="0" y="0"/>
          <wp:positionH relativeFrom="column">
            <wp:posOffset>17780</wp:posOffset>
          </wp:positionH>
          <wp:positionV relativeFrom="paragraph">
            <wp:posOffset>41275</wp:posOffset>
          </wp:positionV>
          <wp:extent cx="1341120" cy="457835"/>
          <wp:effectExtent l="0" t="0" r="11430" b="18415"/>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1"/>
                  <a:srcRect/>
                  <a:stretch>
                    <a:fillRect/>
                  </a:stretch>
                </pic:blipFill>
                <pic:spPr>
                  <a:xfrm>
                    <a:off x="0" y="0"/>
                    <a:ext cx="1341120" cy="457835"/>
                  </a:xfrm>
                  <a:prstGeom prst="rect">
                    <a:avLst/>
                  </a:prstGeom>
                  <a:noFill/>
                  <a:ln w="9525">
                    <a:noFill/>
                    <a:miter lim="800000"/>
                    <a:headEnd/>
                    <a:tailEnd/>
                  </a:ln>
                </pic:spPr>
              </pic:pic>
            </a:graphicData>
          </a:graphic>
        </wp:anchor>
      </w:drawing>
    </w:r>
    <w:r>
      <w:rPr>
        <w:rFonts w:hint="eastAsia"/>
        <w:b/>
        <w:bCs/>
        <w:color w:val="auto"/>
        <w:sz w:val="21"/>
        <w:szCs w:val="21"/>
        <w:lang w:val="en-US" w:eastAsia="zh-CN"/>
      </w:rPr>
      <w:t>40G</w:t>
    </w:r>
    <w:r>
      <w:rPr>
        <w:b/>
        <w:bCs/>
        <w:color w:val="auto"/>
        <w:kern w:val="0"/>
        <w:sz w:val="21"/>
        <w:szCs w:val="21"/>
      </w:rPr>
      <w:t>b/s</w:t>
    </w:r>
    <w:r>
      <w:rPr>
        <w:rFonts w:hint="eastAsia"/>
        <w:b/>
        <w:bCs/>
        <w:color w:val="auto"/>
        <w:kern w:val="0"/>
        <w:sz w:val="21"/>
        <w:szCs w:val="21"/>
        <w:lang w:val="en-US" w:eastAsia="zh-CN"/>
      </w:rPr>
      <w:t xml:space="preserve"> Duplex CWDM 40km </w:t>
    </w:r>
    <w:r>
      <w:rPr>
        <w:b/>
        <w:bCs/>
        <w:color w:val="auto"/>
        <w:kern w:val="0"/>
        <w:sz w:val="21"/>
        <w:szCs w:val="21"/>
      </w:rPr>
      <w:t>DDM</w:t>
    </w:r>
    <w:r>
      <w:rPr>
        <w:rFonts w:hint="eastAsia"/>
        <w:b/>
        <w:bCs/>
        <w:color w:val="auto"/>
        <w:kern w:val="0"/>
        <w:sz w:val="21"/>
        <w:szCs w:val="21"/>
      </w:rPr>
      <w:t xml:space="preserve">                    </w:t>
    </w:r>
  </w:p>
  <w:p>
    <w:pPr>
      <w:autoSpaceDE w:val="0"/>
      <w:autoSpaceDN w:val="0"/>
      <w:adjustRightInd w:val="0"/>
      <w:spacing w:before="3"/>
      <w:ind w:left="20" w:right="-20" w:firstLine="2108" w:firstLineChars="1000"/>
      <w:jc w:val="right"/>
      <w:rPr>
        <w:b/>
        <w:bCs/>
        <w:color w:val="auto"/>
        <w:spacing w:val="10"/>
        <w:kern w:val="0"/>
        <w:sz w:val="21"/>
        <w:szCs w:val="21"/>
      </w:rPr>
    </w:pPr>
    <w:r>
      <w:rPr>
        <w:rFonts w:hint="eastAsia"/>
        <w:b/>
        <w:bCs/>
        <w:color w:val="auto"/>
        <w:kern w:val="0"/>
        <w:sz w:val="21"/>
        <w:szCs w:val="21"/>
        <w:lang w:val="en-US" w:eastAsia="zh-CN"/>
      </w:rPr>
      <w:t>Tx CWDM</w:t>
    </w:r>
    <w:r>
      <w:rPr>
        <w:rFonts w:hint="eastAsia"/>
        <w:b/>
        <w:bCs/>
        <w:color w:val="auto"/>
        <w:spacing w:val="2"/>
        <w:kern w:val="0"/>
        <w:sz w:val="21"/>
        <w:szCs w:val="21"/>
        <w:lang w:val="en-US" w:eastAsia="zh-CN"/>
      </w:rPr>
      <w:t>, Rx APD</w:t>
    </w:r>
    <w:r>
      <w:rPr>
        <w:b/>
        <w:bCs/>
        <w:color w:val="auto"/>
        <w:spacing w:val="10"/>
        <w:kern w:val="0"/>
        <w:sz w:val="21"/>
        <w:szCs w:val="21"/>
      </w:rPr>
      <w:t xml:space="preserve"> </w:t>
    </w:r>
  </w:p>
  <w:p>
    <w:pPr>
      <w:autoSpaceDE w:val="0"/>
      <w:autoSpaceDN w:val="0"/>
      <w:adjustRightInd w:val="0"/>
      <w:spacing w:before="3"/>
      <w:ind w:left="20" w:right="-20" w:firstLine="2108" w:firstLineChars="1000"/>
      <w:jc w:val="right"/>
      <w:rPr>
        <w:b/>
        <w:bCs/>
        <w:color w:val="auto"/>
        <w:w w:val="101"/>
        <w:kern w:val="0"/>
        <w:sz w:val="21"/>
        <w:szCs w:val="21"/>
      </w:rPr>
    </w:pPr>
    <w:r>
      <w:rPr>
        <w:b/>
        <w:bCs/>
        <w:color w:val="auto"/>
        <w:kern w:val="0"/>
        <w:sz w:val="21"/>
        <w:szCs w:val="21"/>
      </w:rPr>
      <w:t>TM-</w:t>
    </w:r>
    <w:r>
      <w:rPr>
        <w:rFonts w:hint="eastAsia"/>
        <w:b/>
        <w:bCs/>
        <w:color w:val="auto"/>
        <w:kern w:val="0"/>
        <w:sz w:val="21"/>
        <w:szCs w:val="21"/>
        <w:lang w:val="en-US" w:eastAsia="zh-CN"/>
      </w:rPr>
      <w:t>OFFAx</w:t>
    </w:r>
    <w:r>
      <w:rPr>
        <w:rFonts w:hint="eastAsia"/>
        <w:b/>
        <w:bCs/>
        <w:color w:val="auto"/>
        <w:kern w:val="0"/>
        <w:sz w:val="21"/>
        <w:szCs w:val="21"/>
        <w:lang w:eastAsia="zh-CN"/>
      </w:rPr>
      <w:t>-</w:t>
    </w:r>
    <w:r>
      <w:rPr>
        <w:rFonts w:hint="eastAsia"/>
        <w:b/>
        <w:bCs/>
        <w:color w:val="auto"/>
        <w:kern w:val="0"/>
        <w:sz w:val="21"/>
        <w:szCs w:val="21"/>
        <w:lang w:val="en-US" w:eastAsia="zh-CN"/>
      </w:rPr>
      <w:t>44</w:t>
    </w:r>
    <w:r>
      <w:rPr>
        <w:rFonts w:hint="eastAsia"/>
        <w:b/>
        <w:bCs/>
        <w:color w:val="auto"/>
        <w:kern w:val="0"/>
        <w:sz w:val="21"/>
        <w:szCs w:val="21"/>
        <w:lang w:eastAsia="zh-CN"/>
      </w:rPr>
      <w:t>3</w:t>
    </w:r>
    <w:r>
      <w:rPr>
        <w:rFonts w:hint="eastAsia"/>
        <w:b/>
        <w:bCs/>
        <w:color w:val="auto"/>
        <w:kern w:val="0"/>
        <w:sz w:val="21"/>
        <w:szCs w:val="21"/>
        <w:lang w:val="en-US" w:eastAsia="zh-CN"/>
      </w:rPr>
      <w:t>x</w:t>
    </w:r>
  </w:p>
  <w:p>
    <w:pPr>
      <w:ind w:firstLine="1260" w:firstLineChars="600"/>
      <w:rPr>
        <w:color w:val="auto"/>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90B34"/>
    <w:multiLevelType w:val="multilevel"/>
    <w:tmpl w:val="22390B3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F7A2437"/>
    <w:multiLevelType w:val="multilevel"/>
    <w:tmpl w:val="5F7A2437"/>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41"/>
    <w:rsid w:val="00025DA4"/>
    <w:rsid w:val="000B208C"/>
    <w:rsid w:val="000C5C3E"/>
    <w:rsid w:val="000D376A"/>
    <w:rsid w:val="000F0847"/>
    <w:rsid w:val="000F2FFC"/>
    <w:rsid w:val="001241D7"/>
    <w:rsid w:val="00214582"/>
    <w:rsid w:val="00223DC4"/>
    <w:rsid w:val="00253699"/>
    <w:rsid w:val="002F0D84"/>
    <w:rsid w:val="002F601F"/>
    <w:rsid w:val="002F7C6A"/>
    <w:rsid w:val="00301E3D"/>
    <w:rsid w:val="00306CAA"/>
    <w:rsid w:val="00312541"/>
    <w:rsid w:val="00313443"/>
    <w:rsid w:val="00313540"/>
    <w:rsid w:val="004227F8"/>
    <w:rsid w:val="004837E8"/>
    <w:rsid w:val="004D421E"/>
    <w:rsid w:val="0056414E"/>
    <w:rsid w:val="005B463F"/>
    <w:rsid w:val="005D0DE0"/>
    <w:rsid w:val="00614F1E"/>
    <w:rsid w:val="00626507"/>
    <w:rsid w:val="00682F68"/>
    <w:rsid w:val="006869EE"/>
    <w:rsid w:val="006C472D"/>
    <w:rsid w:val="006D0E17"/>
    <w:rsid w:val="006F23CD"/>
    <w:rsid w:val="00755FD3"/>
    <w:rsid w:val="00824770"/>
    <w:rsid w:val="00851FCE"/>
    <w:rsid w:val="00886FAF"/>
    <w:rsid w:val="008A773C"/>
    <w:rsid w:val="008B330E"/>
    <w:rsid w:val="008B3BE2"/>
    <w:rsid w:val="008B47D4"/>
    <w:rsid w:val="008E01CE"/>
    <w:rsid w:val="0092676D"/>
    <w:rsid w:val="00934E18"/>
    <w:rsid w:val="009516D4"/>
    <w:rsid w:val="009B29BE"/>
    <w:rsid w:val="009D6ED1"/>
    <w:rsid w:val="009D71B4"/>
    <w:rsid w:val="00A3660F"/>
    <w:rsid w:val="00A92012"/>
    <w:rsid w:val="00AE33DA"/>
    <w:rsid w:val="00B01045"/>
    <w:rsid w:val="00B10314"/>
    <w:rsid w:val="00B22960"/>
    <w:rsid w:val="00B62B71"/>
    <w:rsid w:val="00B70330"/>
    <w:rsid w:val="00B975C0"/>
    <w:rsid w:val="00BB3C3A"/>
    <w:rsid w:val="00BE0017"/>
    <w:rsid w:val="00C1574A"/>
    <w:rsid w:val="00C80646"/>
    <w:rsid w:val="00CC3376"/>
    <w:rsid w:val="00CE2224"/>
    <w:rsid w:val="00D87458"/>
    <w:rsid w:val="00DA4888"/>
    <w:rsid w:val="00DF481D"/>
    <w:rsid w:val="00E0186C"/>
    <w:rsid w:val="00EA0328"/>
    <w:rsid w:val="00EA156E"/>
    <w:rsid w:val="00EC4B77"/>
    <w:rsid w:val="00F07EEC"/>
    <w:rsid w:val="00F17F3B"/>
    <w:rsid w:val="00F42F18"/>
    <w:rsid w:val="00F45CC3"/>
    <w:rsid w:val="00F57F85"/>
    <w:rsid w:val="00FA1D39"/>
    <w:rsid w:val="00FB7616"/>
    <w:rsid w:val="00FD562E"/>
    <w:rsid w:val="01F054A5"/>
    <w:rsid w:val="01F27B31"/>
    <w:rsid w:val="028D443B"/>
    <w:rsid w:val="04363ABE"/>
    <w:rsid w:val="057B2634"/>
    <w:rsid w:val="06A46CC8"/>
    <w:rsid w:val="07134E7D"/>
    <w:rsid w:val="086077DA"/>
    <w:rsid w:val="089A15F9"/>
    <w:rsid w:val="09C6657E"/>
    <w:rsid w:val="0ABF72E9"/>
    <w:rsid w:val="0BE24BDB"/>
    <w:rsid w:val="0C356BBE"/>
    <w:rsid w:val="0C5C016D"/>
    <w:rsid w:val="0D6B11F9"/>
    <w:rsid w:val="0EA72EAB"/>
    <w:rsid w:val="0EF06E92"/>
    <w:rsid w:val="106E4359"/>
    <w:rsid w:val="15280C8B"/>
    <w:rsid w:val="165B767F"/>
    <w:rsid w:val="1703190F"/>
    <w:rsid w:val="1A0432A3"/>
    <w:rsid w:val="1D9D345E"/>
    <w:rsid w:val="1ED3032B"/>
    <w:rsid w:val="1F907E3F"/>
    <w:rsid w:val="201967DF"/>
    <w:rsid w:val="20D21458"/>
    <w:rsid w:val="23545D1E"/>
    <w:rsid w:val="258C15DA"/>
    <w:rsid w:val="26CF3BCF"/>
    <w:rsid w:val="271028E8"/>
    <w:rsid w:val="27EA33FB"/>
    <w:rsid w:val="28121385"/>
    <w:rsid w:val="28A249CF"/>
    <w:rsid w:val="29663D30"/>
    <w:rsid w:val="2A031A51"/>
    <w:rsid w:val="2A6D4F3C"/>
    <w:rsid w:val="2CC40B31"/>
    <w:rsid w:val="2CFF52A5"/>
    <w:rsid w:val="2E702C18"/>
    <w:rsid w:val="2F737CBB"/>
    <w:rsid w:val="30D148AD"/>
    <w:rsid w:val="30F44342"/>
    <w:rsid w:val="31C12D7C"/>
    <w:rsid w:val="344B77AA"/>
    <w:rsid w:val="34AC31CE"/>
    <w:rsid w:val="34F81726"/>
    <w:rsid w:val="3551646E"/>
    <w:rsid w:val="357C5836"/>
    <w:rsid w:val="36C37CFC"/>
    <w:rsid w:val="372440C1"/>
    <w:rsid w:val="3A0D3F43"/>
    <w:rsid w:val="3A593628"/>
    <w:rsid w:val="3A923300"/>
    <w:rsid w:val="3FB7618A"/>
    <w:rsid w:val="40203B60"/>
    <w:rsid w:val="41886035"/>
    <w:rsid w:val="42891448"/>
    <w:rsid w:val="43D10F54"/>
    <w:rsid w:val="459B07E9"/>
    <w:rsid w:val="45B471DE"/>
    <w:rsid w:val="481F7F02"/>
    <w:rsid w:val="4A22579A"/>
    <w:rsid w:val="4ACF7AB2"/>
    <w:rsid w:val="4B04226D"/>
    <w:rsid w:val="4CD30865"/>
    <w:rsid w:val="4D0C7C4D"/>
    <w:rsid w:val="4D564916"/>
    <w:rsid w:val="4F1354AE"/>
    <w:rsid w:val="4F877452"/>
    <w:rsid w:val="50ED7258"/>
    <w:rsid w:val="54446AB2"/>
    <w:rsid w:val="545366DD"/>
    <w:rsid w:val="574D2AFC"/>
    <w:rsid w:val="578872C5"/>
    <w:rsid w:val="57EC3B76"/>
    <w:rsid w:val="59905E48"/>
    <w:rsid w:val="5A386D56"/>
    <w:rsid w:val="5AE41171"/>
    <w:rsid w:val="5D96018A"/>
    <w:rsid w:val="5DCC75B6"/>
    <w:rsid w:val="5E54382F"/>
    <w:rsid w:val="5E9D279D"/>
    <w:rsid w:val="5F7144B5"/>
    <w:rsid w:val="609B3199"/>
    <w:rsid w:val="61D203EB"/>
    <w:rsid w:val="627A202E"/>
    <w:rsid w:val="64A60357"/>
    <w:rsid w:val="68920D49"/>
    <w:rsid w:val="69FB6C3A"/>
    <w:rsid w:val="6E805391"/>
    <w:rsid w:val="6E865489"/>
    <w:rsid w:val="6FC40D70"/>
    <w:rsid w:val="70A814B9"/>
    <w:rsid w:val="716F66AC"/>
    <w:rsid w:val="72E17B87"/>
    <w:rsid w:val="739B5C8C"/>
    <w:rsid w:val="74802200"/>
    <w:rsid w:val="75394A58"/>
    <w:rsid w:val="75543CA8"/>
    <w:rsid w:val="78D10CF5"/>
    <w:rsid w:val="7AAA42D5"/>
    <w:rsid w:val="7B335A05"/>
    <w:rsid w:val="7DC73438"/>
    <w:rsid w:val="7EE25435"/>
    <w:rsid w:val="7FA36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left"/>
      <w:outlineLvl w:val="0"/>
    </w:pPr>
    <w:rPr>
      <w:rFonts w:ascii="Arial" w:hAnsi="Arial" w:cs="Arial"/>
      <w:b/>
      <w:bCs/>
      <w:iCs/>
      <w:color w:val="0000FF"/>
      <w:sz w:val="36"/>
    </w:rPr>
  </w:style>
  <w:style w:type="paragraph" w:styleId="3">
    <w:name w:val="heading 2"/>
    <w:basedOn w:val="1"/>
    <w:next w:val="1"/>
    <w:qFormat/>
    <w:uiPriority w:val="0"/>
    <w:pPr>
      <w:keepNext/>
      <w:autoSpaceDE w:val="0"/>
      <w:autoSpaceDN w:val="0"/>
      <w:adjustRightInd w:val="0"/>
      <w:jc w:val="left"/>
      <w:outlineLvl w:val="1"/>
    </w:pPr>
    <w:rPr>
      <w:b/>
      <w:bCs/>
      <w:kern w:val="0"/>
      <w:sz w:val="28"/>
      <w:szCs w:val="21"/>
    </w:rPr>
  </w:style>
  <w:style w:type="paragraph" w:styleId="4">
    <w:name w:val="heading 3"/>
    <w:basedOn w:val="1"/>
    <w:next w:val="1"/>
    <w:qFormat/>
    <w:uiPriority w:val="0"/>
    <w:pPr>
      <w:keepNext/>
      <w:outlineLvl w:val="2"/>
    </w:pPr>
    <w:rPr>
      <w:b/>
      <w:sz w:val="28"/>
    </w:rPr>
  </w:style>
  <w:style w:type="paragraph" w:styleId="5">
    <w:name w:val="heading 4"/>
    <w:basedOn w:val="1"/>
    <w:next w:val="1"/>
    <w:qFormat/>
    <w:uiPriority w:val="0"/>
    <w:pPr>
      <w:keepNext/>
      <w:autoSpaceDE w:val="0"/>
      <w:autoSpaceDN w:val="0"/>
      <w:adjustRightInd w:val="0"/>
      <w:jc w:val="left"/>
      <w:outlineLvl w:val="3"/>
    </w:pPr>
    <w:rPr>
      <w:rFonts w:eastAsia="宋体,Bold"/>
      <w:b/>
      <w:bCs/>
      <w:kern w:val="0"/>
      <w:sz w:val="24"/>
      <w:szCs w:val="18"/>
    </w:rPr>
  </w:style>
  <w:style w:type="paragraph" w:styleId="6">
    <w:name w:val="heading 5"/>
    <w:basedOn w:val="1"/>
    <w:next w:val="1"/>
    <w:qFormat/>
    <w:uiPriority w:val="0"/>
    <w:pPr>
      <w:keepNext/>
      <w:outlineLvl w:val="4"/>
    </w:pPr>
    <w:rPr>
      <w:b/>
      <w:bCs/>
      <w:sz w:val="32"/>
    </w:rPr>
  </w:style>
  <w:style w:type="paragraph" w:styleId="7">
    <w:name w:val="heading 6"/>
    <w:basedOn w:val="1"/>
    <w:next w:val="1"/>
    <w:qFormat/>
    <w:uiPriority w:val="0"/>
    <w:pPr>
      <w:keepNext/>
      <w:outlineLvl w:val="5"/>
    </w:pPr>
    <w:rPr>
      <w:b/>
      <w:bCs/>
    </w:rPr>
  </w:style>
  <w:style w:type="paragraph" w:styleId="8">
    <w:name w:val="heading 7"/>
    <w:basedOn w:val="1"/>
    <w:next w:val="1"/>
    <w:qFormat/>
    <w:uiPriority w:val="0"/>
    <w:pPr>
      <w:keepNext/>
      <w:outlineLvl w:val="6"/>
    </w:pPr>
    <w:rPr>
      <w:b/>
      <w:bCs/>
      <w:sz w:val="30"/>
    </w:rPr>
  </w:style>
  <w:style w:type="paragraph" w:styleId="9">
    <w:name w:val="heading 8"/>
    <w:basedOn w:val="1"/>
    <w:next w:val="1"/>
    <w:qFormat/>
    <w:uiPriority w:val="0"/>
    <w:pPr>
      <w:keepNext/>
      <w:wordWrap w:val="0"/>
      <w:spacing w:line="0" w:lineRule="atLeast"/>
      <w:ind w:left="210"/>
      <w:jc w:val="right"/>
      <w:outlineLvl w:val="7"/>
    </w:pPr>
    <w:rPr>
      <w:b/>
      <w:bCs/>
    </w:rPr>
  </w:style>
  <w:style w:type="paragraph" w:styleId="10">
    <w:name w:val="heading 9"/>
    <w:basedOn w:val="1"/>
    <w:next w:val="1"/>
    <w:qFormat/>
    <w:uiPriority w:val="0"/>
    <w:pPr>
      <w:keepNext/>
      <w:spacing w:line="0" w:lineRule="atLeast"/>
      <w:outlineLvl w:val="8"/>
    </w:pPr>
    <w:rPr>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rPr>
      <w:b/>
      <w:sz w:val="30"/>
    </w:rPr>
  </w:style>
  <w:style w:type="paragraph" w:styleId="12">
    <w:name w:val="Document Map"/>
    <w:basedOn w:val="1"/>
    <w:semiHidden/>
    <w:qFormat/>
    <w:uiPriority w:val="0"/>
    <w:pPr>
      <w:shd w:val="clear" w:color="auto" w:fill="000080"/>
    </w:pPr>
  </w:style>
  <w:style w:type="paragraph" w:styleId="13">
    <w:name w:val="Body Text"/>
    <w:basedOn w:val="1"/>
    <w:qFormat/>
    <w:uiPriority w:val="0"/>
    <w:pPr>
      <w:snapToGrid w:val="0"/>
    </w:pPr>
    <w:rPr>
      <w:sz w:val="24"/>
      <w:szCs w:val="20"/>
    </w:rPr>
  </w:style>
  <w:style w:type="paragraph" w:styleId="14">
    <w:name w:val="Body Text Indent"/>
    <w:basedOn w:val="1"/>
    <w:qFormat/>
    <w:uiPriority w:val="0"/>
    <w:pPr>
      <w:snapToGrid w:val="0"/>
      <w:spacing w:line="160" w:lineRule="atLeast"/>
      <w:ind w:firstLine="465"/>
    </w:pPr>
    <w:rPr>
      <w:sz w:val="24"/>
    </w:rPr>
  </w:style>
  <w:style w:type="paragraph" w:styleId="15">
    <w:name w:val="Balloon Text"/>
    <w:basedOn w:val="1"/>
    <w:link w:val="64"/>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FollowedHyperlink"/>
    <w:basedOn w:val="20"/>
    <w:qFormat/>
    <w:uiPriority w:val="0"/>
    <w:rPr>
      <w:color w:val="800080"/>
      <w:u w:val="single"/>
    </w:rPr>
  </w:style>
  <w:style w:type="character" w:styleId="23">
    <w:name w:val="Hyperlink"/>
    <w:basedOn w:val="20"/>
    <w:qFormat/>
    <w:uiPriority w:val="0"/>
    <w:rPr>
      <w:color w:val="0000FF"/>
      <w:u w:val="single"/>
    </w:rPr>
  </w:style>
  <w:style w:type="paragraph" w:customStyle="1" w:styleId="24">
    <w:name w:val="font5"/>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5">
    <w:name w:val="font6"/>
    <w:basedOn w:val="1"/>
    <w:qFormat/>
    <w:uiPriority w:val="0"/>
    <w:pPr>
      <w:widowControl/>
      <w:spacing w:before="100" w:beforeAutospacing="1" w:after="100" w:afterAutospacing="1"/>
      <w:jc w:val="left"/>
    </w:pPr>
    <w:rPr>
      <w:kern w:val="0"/>
      <w:sz w:val="24"/>
    </w:rPr>
  </w:style>
  <w:style w:type="paragraph" w:customStyle="1" w:styleId="26">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7">
    <w:name w:val="font8"/>
    <w:basedOn w:val="1"/>
    <w:qFormat/>
    <w:uiPriority w:val="0"/>
    <w:pPr>
      <w:widowControl/>
      <w:spacing w:before="100" w:beforeAutospacing="1" w:after="100" w:afterAutospacing="1"/>
      <w:jc w:val="left"/>
    </w:pPr>
    <w:rPr>
      <w:kern w:val="0"/>
      <w:sz w:val="24"/>
    </w:rPr>
  </w:style>
  <w:style w:type="paragraph" w:customStyle="1" w:styleId="28">
    <w:name w:val="font9"/>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9">
    <w:name w:val="font10"/>
    <w:basedOn w:val="1"/>
    <w:qFormat/>
    <w:uiPriority w:val="0"/>
    <w:pPr>
      <w:widowControl/>
      <w:spacing w:before="100" w:beforeAutospacing="1" w:after="100" w:afterAutospacing="1"/>
      <w:jc w:val="left"/>
    </w:pPr>
    <w:rPr>
      <w:rFonts w:ascii="Verdana" w:hAnsi="Verdana"/>
      <w:kern w:val="0"/>
      <w:sz w:val="18"/>
      <w:szCs w:val="18"/>
    </w:rPr>
  </w:style>
  <w:style w:type="paragraph" w:customStyle="1" w:styleId="30">
    <w:name w:val="font11"/>
    <w:basedOn w:val="1"/>
    <w:qFormat/>
    <w:uiPriority w:val="0"/>
    <w:pPr>
      <w:widowControl/>
      <w:spacing w:before="100" w:beforeAutospacing="1" w:after="100" w:afterAutospacing="1"/>
      <w:jc w:val="left"/>
    </w:pPr>
    <w:rPr>
      <w:rFonts w:ascii="Verdana" w:hAnsi="Verdana"/>
      <w:kern w:val="0"/>
      <w:sz w:val="18"/>
      <w:szCs w:val="18"/>
    </w:rPr>
  </w:style>
  <w:style w:type="paragraph" w:customStyle="1" w:styleId="31">
    <w:name w:val="font12"/>
    <w:basedOn w:val="1"/>
    <w:qFormat/>
    <w:uiPriority w:val="0"/>
    <w:pPr>
      <w:widowControl/>
      <w:spacing w:before="100" w:beforeAutospacing="1" w:after="100" w:afterAutospacing="1"/>
      <w:jc w:val="left"/>
    </w:pPr>
    <w:rPr>
      <w:rFonts w:ascii="Verdana" w:hAnsi="Verdana"/>
      <w:kern w:val="0"/>
      <w:sz w:val="18"/>
      <w:szCs w:val="18"/>
    </w:rPr>
  </w:style>
  <w:style w:type="paragraph" w:customStyle="1" w:styleId="32">
    <w:name w:val="font13"/>
    <w:basedOn w:val="1"/>
    <w:qFormat/>
    <w:uiPriority w:val="0"/>
    <w:pPr>
      <w:widowControl/>
      <w:spacing w:before="100" w:beforeAutospacing="1" w:after="100" w:afterAutospacing="1"/>
      <w:jc w:val="left"/>
    </w:pPr>
    <w:rPr>
      <w:rFonts w:ascii="Verdana" w:hAnsi="Verdana"/>
      <w:kern w:val="0"/>
      <w:sz w:val="18"/>
      <w:szCs w:val="18"/>
      <w:u w:val="single"/>
    </w:rPr>
  </w:style>
  <w:style w:type="paragraph" w:customStyle="1" w:styleId="33">
    <w:name w:val="xl24"/>
    <w:basedOn w:val="1"/>
    <w:qFormat/>
    <w:uiPriority w:val="0"/>
    <w:pPr>
      <w:widowControl/>
      <w:pBdr>
        <w:top w:val="single" w:color="auto" w:sz="8" w:space="0"/>
        <w:left w:val="single" w:color="auto" w:sz="8" w:space="0"/>
        <w:bottom w:val="single" w:color="auto" w:sz="4" w:space="0"/>
        <w:right w:val="single" w:color="auto" w:sz="4" w:space="0"/>
      </w:pBdr>
      <w:shd w:val="clear" w:color="auto" w:fill="3366FF"/>
      <w:spacing w:before="100" w:beforeAutospacing="1" w:after="100" w:afterAutospacing="1"/>
      <w:jc w:val="left"/>
      <w:textAlignment w:val="center"/>
    </w:pPr>
    <w:rPr>
      <w:kern w:val="0"/>
      <w:sz w:val="24"/>
    </w:rPr>
  </w:style>
  <w:style w:type="paragraph" w:customStyle="1" w:styleId="34">
    <w:name w:val="xl25"/>
    <w:basedOn w:val="1"/>
    <w:qFormat/>
    <w:uiPriority w:val="0"/>
    <w:pPr>
      <w:widowControl/>
      <w:pBdr>
        <w:top w:val="single" w:color="auto" w:sz="8" w:space="0"/>
        <w:left w:val="single" w:color="auto" w:sz="4" w:space="0"/>
        <w:bottom w:val="single" w:color="auto" w:sz="4" w:space="0"/>
        <w:right w:val="single" w:color="auto" w:sz="4" w:space="0"/>
      </w:pBdr>
      <w:shd w:val="clear" w:color="auto" w:fill="3366FF"/>
      <w:spacing w:before="100" w:beforeAutospacing="1" w:after="100" w:afterAutospacing="1"/>
      <w:jc w:val="left"/>
      <w:textAlignment w:val="center"/>
    </w:pPr>
    <w:rPr>
      <w:rFonts w:ascii="宋体" w:hAnsi="宋体"/>
      <w:kern w:val="0"/>
      <w:sz w:val="24"/>
    </w:rPr>
  </w:style>
  <w:style w:type="paragraph" w:customStyle="1" w:styleId="35">
    <w:name w:val="xl26"/>
    <w:basedOn w:val="1"/>
    <w:qFormat/>
    <w:uiPriority w:val="0"/>
    <w:pPr>
      <w:widowControl/>
      <w:pBdr>
        <w:top w:val="single" w:color="auto" w:sz="8" w:space="0"/>
        <w:left w:val="single" w:color="auto" w:sz="4" w:space="0"/>
        <w:bottom w:val="single" w:color="auto" w:sz="4" w:space="0"/>
        <w:right w:val="single" w:color="auto" w:sz="8" w:space="0"/>
      </w:pBdr>
      <w:shd w:val="clear" w:color="auto" w:fill="3366FF"/>
      <w:spacing w:before="100" w:beforeAutospacing="1" w:after="100" w:afterAutospacing="1"/>
      <w:jc w:val="left"/>
      <w:textAlignment w:val="center"/>
    </w:pPr>
    <w:rPr>
      <w:rFonts w:ascii="宋体" w:hAnsi="宋体"/>
      <w:kern w:val="0"/>
      <w:sz w:val="24"/>
    </w:rPr>
  </w:style>
  <w:style w:type="paragraph" w:customStyle="1" w:styleId="36">
    <w:name w:val="xl27"/>
    <w:basedOn w:val="1"/>
    <w:qFormat/>
    <w:uiPriority w:val="0"/>
    <w:pPr>
      <w:widowControl/>
      <w:pBdr>
        <w:top w:val="single" w:color="auto" w:sz="4" w:space="0"/>
        <w:left w:val="single" w:color="auto" w:sz="8" w:space="0"/>
        <w:bottom w:val="single" w:color="auto" w:sz="4" w:space="0"/>
        <w:right w:val="single" w:color="auto" w:sz="4" w:space="0"/>
      </w:pBdr>
      <w:shd w:val="clear" w:color="C0C0C0" w:fill="99CCFF"/>
      <w:spacing w:before="100" w:beforeAutospacing="1" w:after="100" w:afterAutospacing="1"/>
      <w:jc w:val="center"/>
      <w:textAlignment w:val="center"/>
    </w:pPr>
    <w:rPr>
      <w:b/>
      <w:bCs/>
      <w:kern w:val="0"/>
      <w:sz w:val="24"/>
    </w:rPr>
  </w:style>
  <w:style w:type="paragraph" w:customStyle="1" w:styleId="3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38">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kern w:val="0"/>
      <w:sz w:val="24"/>
    </w:rPr>
  </w:style>
  <w:style w:type="paragraph" w:customStyle="1" w:styleId="39">
    <w:name w:val="xl30"/>
    <w:basedOn w:val="1"/>
    <w:qFormat/>
    <w:uiPriority w:val="0"/>
    <w:pPr>
      <w:widowControl/>
      <w:pBdr>
        <w:top w:val="single" w:color="auto" w:sz="4" w:space="0"/>
        <w:left w:val="single" w:color="auto" w:sz="8" w:space="0"/>
        <w:bottom w:val="single" w:color="auto" w:sz="4" w:space="0"/>
        <w:right w:val="single" w:color="auto" w:sz="4" w:space="0"/>
      </w:pBdr>
      <w:shd w:val="clear" w:color="C0C0C0" w:fill="99CCFF"/>
      <w:spacing w:before="100" w:beforeAutospacing="1" w:after="100" w:afterAutospacing="1"/>
      <w:jc w:val="left"/>
      <w:textAlignment w:val="center"/>
    </w:pPr>
    <w:rPr>
      <w:kern w:val="0"/>
      <w:sz w:val="24"/>
    </w:rPr>
  </w:style>
  <w:style w:type="paragraph" w:customStyle="1" w:styleId="4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2">
    <w:name w:val="xl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kern w:val="0"/>
      <w:sz w:val="24"/>
    </w:rPr>
  </w:style>
  <w:style w:type="paragraph" w:customStyle="1" w:styleId="43">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44">
    <w:name w:val="xl35"/>
    <w:basedOn w:val="1"/>
    <w:qFormat/>
    <w:uiPriority w:val="0"/>
    <w:pPr>
      <w:widowControl/>
      <w:pBdr>
        <w:top w:val="single" w:color="auto" w:sz="4" w:space="0"/>
        <w:left w:val="single" w:color="auto" w:sz="8" w:space="0"/>
        <w:bottom w:val="single" w:color="auto" w:sz="8" w:space="0"/>
        <w:right w:val="single" w:color="auto" w:sz="4" w:space="0"/>
      </w:pBdr>
      <w:shd w:val="clear" w:color="C0C0C0" w:fill="99CCFF"/>
      <w:spacing w:before="100" w:beforeAutospacing="1" w:after="100" w:afterAutospacing="1"/>
      <w:jc w:val="left"/>
      <w:textAlignment w:val="center"/>
    </w:pPr>
    <w:rPr>
      <w:kern w:val="0"/>
      <w:sz w:val="24"/>
    </w:rPr>
  </w:style>
  <w:style w:type="paragraph" w:customStyle="1" w:styleId="45">
    <w:name w:val="xl3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6">
    <w:name w:val="xl3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47">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48">
    <w:name w:val="xl39"/>
    <w:basedOn w:val="1"/>
    <w:qFormat/>
    <w:uiPriority w:val="0"/>
    <w:pPr>
      <w:widowControl/>
      <w:spacing w:before="100" w:beforeAutospacing="1" w:after="100" w:afterAutospacing="1"/>
      <w:jc w:val="left"/>
      <w:textAlignment w:val="center"/>
    </w:pPr>
    <w:rPr>
      <w:rFonts w:ascii="宋体" w:hAnsi="宋体"/>
      <w:kern w:val="0"/>
      <w:sz w:val="24"/>
    </w:rPr>
  </w:style>
  <w:style w:type="paragraph" w:customStyle="1" w:styleId="49">
    <w:name w:val="xl40"/>
    <w:basedOn w:val="1"/>
    <w:qFormat/>
    <w:uiPriority w:val="0"/>
    <w:pPr>
      <w:widowControl/>
      <w:pBdr>
        <w:top w:val="single" w:color="auto" w:sz="8" w:space="0"/>
        <w:left w:val="single" w:color="auto" w:sz="8" w:space="0"/>
        <w:bottom w:val="single" w:color="auto" w:sz="4" w:space="0"/>
        <w:right w:val="single" w:color="auto" w:sz="4" w:space="0"/>
      </w:pBdr>
      <w:shd w:val="clear" w:color="auto" w:fill="3366FF"/>
      <w:spacing w:before="100" w:beforeAutospacing="1" w:after="100" w:afterAutospacing="1"/>
      <w:jc w:val="left"/>
      <w:textAlignment w:val="center"/>
    </w:pPr>
    <w:rPr>
      <w:b/>
      <w:bCs/>
      <w:kern w:val="0"/>
      <w:sz w:val="24"/>
    </w:rPr>
  </w:style>
  <w:style w:type="paragraph" w:customStyle="1" w:styleId="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kern w:val="0"/>
      <w:sz w:val="18"/>
      <w:szCs w:val="18"/>
    </w:rPr>
  </w:style>
  <w:style w:type="paragraph" w:customStyle="1" w:styleId="52">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5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kern w:val="0"/>
      <w:sz w:val="18"/>
      <w:szCs w:val="18"/>
    </w:rPr>
  </w:style>
  <w:style w:type="paragraph" w:customStyle="1" w:styleId="54">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Verdana" w:hAnsi="Verdana"/>
      <w:kern w:val="0"/>
      <w:sz w:val="18"/>
      <w:szCs w:val="18"/>
    </w:rPr>
  </w:style>
  <w:style w:type="paragraph" w:customStyle="1" w:styleId="55">
    <w:name w:val="xl4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Verdana" w:hAnsi="Verdana"/>
      <w:kern w:val="0"/>
      <w:sz w:val="18"/>
      <w:szCs w:val="18"/>
    </w:rPr>
  </w:style>
  <w:style w:type="paragraph" w:customStyle="1" w:styleId="5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18"/>
      <w:szCs w:val="18"/>
    </w:rPr>
  </w:style>
  <w:style w:type="paragraph" w:customStyle="1" w:styleId="57">
    <w:name w:val="xl48"/>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textAlignment w:val="center"/>
    </w:pPr>
    <w:rPr>
      <w:rFonts w:ascii="Verdana" w:hAnsi="Verdana"/>
      <w:kern w:val="0"/>
      <w:sz w:val="18"/>
      <w:szCs w:val="18"/>
    </w:rPr>
  </w:style>
  <w:style w:type="paragraph" w:customStyle="1" w:styleId="58">
    <w:name w:val="xl49"/>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Verdana" w:hAnsi="Verdana"/>
      <w:kern w:val="0"/>
      <w:sz w:val="18"/>
      <w:szCs w:val="18"/>
    </w:rPr>
  </w:style>
  <w:style w:type="paragraph" w:customStyle="1" w:styleId="59">
    <w:name w:val="xl5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ascii="Verdana" w:hAnsi="Verdana"/>
      <w:kern w:val="0"/>
      <w:sz w:val="18"/>
      <w:szCs w:val="18"/>
    </w:rPr>
  </w:style>
  <w:style w:type="paragraph" w:customStyle="1" w:styleId="60">
    <w:name w:val="xl51"/>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kern w:val="0"/>
      <w:szCs w:val="21"/>
    </w:rPr>
  </w:style>
  <w:style w:type="paragraph" w:customStyle="1" w:styleId="61">
    <w:name w:val="xl52"/>
    <w:basedOn w:val="1"/>
    <w:qFormat/>
    <w:uiPriority w:val="0"/>
    <w:pPr>
      <w:widowControl/>
      <w:pBdr>
        <w:bottom w:val="single" w:color="auto" w:sz="8" w:space="0"/>
        <w:right w:val="single" w:color="auto" w:sz="4" w:space="0"/>
      </w:pBdr>
      <w:spacing w:before="100" w:beforeAutospacing="1" w:after="100" w:afterAutospacing="1"/>
      <w:jc w:val="center"/>
      <w:textAlignment w:val="center"/>
    </w:pPr>
    <w:rPr>
      <w:kern w:val="0"/>
      <w:szCs w:val="21"/>
    </w:rPr>
  </w:style>
  <w:style w:type="paragraph" w:customStyle="1" w:styleId="62">
    <w:name w:val="xl53"/>
    <w:basedOn w:val="1"/>
    <w:qFormat/>
    <w:uiPriority w:val="0"/>
    <w:pPr>
      <w:widowControl/>
      <w:pBdr>
        <w:bottom w:val="single" w:color="auto" w:sz="8" w:space="0"/>
        <w:right w:val="single" w:color="auto" w:sz="4" w:space="0"/>
      </w:pBdr>
      <w:spacing w:before="100" w:beforeAutospacing="1" w:after="100" w:afterAutospacing="1"/>
      <w:jc w:val="center"/>
      <w:textAlignment w:val="center"/>
    </w:pPr>
    <w:rPr>
      <w:rFonts w:ascii="Verdana" w:hAnsi="Verdana"/>
      <w:kern w:val="0"/>
      <w:sz w:val="18"/>
      <w:szCs w:val="18"/>
    </w:rPr>
  </w:style>
  <w:style w:type="paragraph" w:customStyle="1" w:styleId="63">
    <w:name w:val="xl54"/>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Verdana" w:hAnsi="Verdana"/>
      <w:kern w:val="0"/>
      <w:sz w:val="18"/>
      <w:szCs w:val="18"/>
    </w:rPr>
  </w:style>
  <w:style w:type="character" w:customStyle="1" w:styleId="64">
    <w:name w:val="批注框文本 Char"/>
    <w:basedOn w:val="20"/>
    <w:link w:val="15"/>
    <w:qFormat/>
    <w:uiPriority w:val="0"/>
    <w:rPr>
      <w:kern w:val="2"/>
      <w:sz w:val="18"/>
      <w:szCs w:val="18"/>
    </w:rPr>
  </w:style>
  <w:style w:type="paragraph" w:customStyle="1" w:styleId="65">
    <w:name w:val="Table Paragraph"/>
    <w:basedOn w:val="1"/>
    <w:qFormat/>
    <w:uiPriority w:val="1"/>
  </w:style>
  <w:style w:type="paragraph" w:styleId="66">
    <w:name w:val="List Paragraph"/>
    <w:basedOn w:val="1"/>
    <w:qFormat/>
    <w:uiPriority w:val="1"/>
  </w:style>
  <w:style w:type="table" w:customStyle="1" w:styleId="67">
    <w:name w:val="Table Normal"/>
    <w:semiHidden/>
    <w:unhideWhenUsed/>
    <w:qFormat/>
    <w:uiPriority w:val="2"/>
    <w:tblPr>
      <w:tblCellMar>
        <w:top w:w="0" w:type="dxa"/>
        <w:left w:w="0" w:type="dxa"/>
        <w:bottom w:w="0" w:type="dxa"/>
        <w:right w:w="0" w:type="dxa"/>
      </w:tblCellMar>
    </w:tblPr>
  </w:style>
  <w:style w:type="paragraph" w:customStyle="1" w:styleId="6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69">
    <w:name w:val="CM17"/>
    <w:basedOn w:val="68"/>
    <w:next w:val="68"/>
    <w:uiPriority w:val="0"/>
    <w:rPr>
      <w:rFonts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hpt</Company>
  <Pages>8</Pages>
  <Words>865</Words>
  <Characters>4931</Characters>
  <Lines>41</Lines>
  <Paragraphs>11</Paragraphs>
  <TotalTime>11</TotalTime>
  <ScaleCrop>false</ScaleCrop>
  <LinksUpToDate>false</LinksUpToDate>
  <CharactersWithSpaces>5785</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2018-10-29T09:06:00Z</dcterms:created>
  <dc:creator>zyh</dc:creator>
  <cp:lastModifiedBy>Elaine</cp:lastModifiedBy>
  <cp:lastPrinted>2011-12-21T03:15:00Z</cp:lastPrinted>
  <dcterms:modified xsi:type="dcterms:W3CDTF">2020-07-15T10:11:59Z</dcterms:modified>
  <dc:title>Accelink Triplexer</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